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069" w:rsidRPr="008D4770" w:rsidRDefault="00AC2069" w:rsidP="00712530">
      <w:pPr>
        <w:rPr>
          <w:rFonts w:ascii="Times New Roman" w:hAnsi="Times New Roman" w:cs="Times New Roman"/>
          <w:b/>
          <w:sz w:val="28"/>
          <w:szCs w:val="28"/>
        </w:rPr>
      </w:pPr>
      <w:r w:rsidRPr="008D4770">
        <w:rPr>
          <w:rFonts w:ascii="Times New Roman" w:hAnsi="Times New Roman" w:cs="Times New Roman"/>
          <w:b/>
          <w:sz w:val="28"/>
          <w:szCs w:val="28"/>
        </w:rPr>
        <w:t>Документы</w:t>
      </w:r>
      <w:r w:rsidR="006E2D49" w:rsidRPr="008D4770">
        <w:rPr>
          <w:rFonts w:ascii="Times New Roman" w:hAnsi="Times New Roman" w:cs="Times New Roman"/>
          <w:b/>
          <w:sz w:val="28"/>
          <w:szCs w:val="28"/>
        </w:rPr>
        <w:t>,</w:t>
      </w:r>
      <w:r w:rsidRPr="008D4770">
        <w:rPr>
          <w:rFonts w:ascii="Times New Roman" w:hAnsi="Times New Roman" w:cs="Times New Roman"/>
          <w:b/>
          <w:sz w:val="28"/>
          <w:szCs w:val="28"/>
        </w:rPr>
        <w:t xml:space="preserve"> регламентирующие работу библиотеки:</w:t>
      </w:r>
    </w:p>
    <w:p w:rsidR="00AC2069" w:rsidRPr="00B0183E" w:rsidRDefault="00AC2069" w:rsidP="00712530">
      <w:pPr>
        <w:rPr>
          <w:rFonts w:ascii="Times New Roman" w:hAnsi="Times New Roman" w:cs="Times New Roman"/>
          <w:sz w:val="28"/>
          <w:szCs w:val="28"/>
        </w:rPr>
      </w:pPr>
      <w:r w:rsidRPr="00B0183E">
        <w:rPr>
          <w:rFonts w:ascii="Times New Roman" w:hAnsi="Times New Roman" w:cs="Times New Roman"/>
          <w:sz w:val="28"/>
          <w:szCs w:val="28"/>
        </w:rPr>
        <w:t>Закон Российской Федерации «Об образовании».</w:t>
      </w:r>
    </w:p>
    <w:p w:rsidR="00AC2069" w:rsidRPr="00B0183E" w:rsidRDefault="00AC2069" w:rsidP="00712530">
      <w:pPr>
        <w:rPr>
          <w:rFonts w:ascii="Times New Roman" w:hAnsi="Times New Roman" w:cs="Times New Roman"/>
          <w:sz w:val="28"/>
          <w:szCs w:val="28"/>
        </w:rPr>
      </w:pPr>
      <w:r w:rsidRPr="00B0183E">
        <w:rPr>
          <w:rFonts w:ascii="Times New Roman" w:hAnsi="Times New Roman" w:cs="Times New Roman"/>
          <w:sz w:val="28"/>
          <w:szCs w:val="28"/>
        </w:rPr>
        <w:t>Федеральный закон «О библиотечном деле».</w:t>
      </w:r>
    </w:p>
    <w:p w:rsidR="00AC2069" w:rsidRPr="00B0183E" w:rsidRDefault="00AC2069" w:rsidP="00712530">
      <w:pPr>
        <w:rPr>
          <w:rFonts w:ascii="Times New Roman" w:hAnsi="Times New Roman" w:cs="Times New Roman"/>
          <w:sz w:val="28"/>
          <w:szCs w:val="28"/>
        </w:rPr>
      </w:pPr>
      <w:r w:rsidRPr="00B0183E">
        <w:rPr>
          <w:rFonts w:ascii="Times New Roman" w:hAnsi="Times New Roman" w:cs="Times New Roman"/>
          <w:sz w:val="28"/>
          <w:szCs w:val="28"/>
        </w:rPr>
        <w:t xml:space="preserve">Положение о библиотеке </w:t>
      </w:r>
    </w:p>
    <w:p w:rsidR="00AC2069" w:rsidRPr="00B0183E" w:rsidRDefault="00AC2069" w:rsidP="00712530">
      <w:pPr>
        <w:rPr>
          <w:rFonts w:ascii="Times New Roman" w:hAnsi="Times New Roman" w:cs="Times New Roman"/>
          <w:sz w:val="28"/>
          <w:szCs w:val="28"/>
        </w:rPr>
      </w:pPr>
      <w:r w:rsidRPr="00B0183E">
        <w:rPr>
          <w:rFonts w:ascii="Times New Roman" w:hAnsi="Times New Roman" w:cs="Times New Roman"/>
          <w:sz w:val="28"/>
          <w:szCs w:val="28"/>
        </w:rPr>
        <w:t xml:space="preserve">Правила пользования библиотекой </w:t>
      </w:r>
    </w:p>
    <w:p w:rsidR="00AC2069" w:rsidRPr="00B0183E" w:rsidRDefault="00AC2069" w:rsidP="00712530">
      <w:pPr>
        <w:rPr>
          <w:rFonts w:ascii="Times New Roman" w:hAnsi="Times New Roman" w:cs="Times New Roman"/>
          <w:sz w:val="28"/>
          <w:szCs w:val="28"/>
        </w:rPr>
      </w:pPr>
      <w:r w:rsidRPr="00B0183E">
        <w:rPr>
          <w:rFonts w:ascii="Times New Roman" w:hAnsi="Times New Roman" w:cs="Times New Roman"/>
          <w:sz w:val="28"/>
          <w:szCs w:val="28"/>
        </w:rPr>
        <w:t xml:space="preserve">Должностные инструкции работников библиотеки </w:t>
      </w:r>
    </w:p>
    <w:p w:rsidR="00AC2069" w:rsidRPr="008D4770" w:rsidRDefault="00AC2069" w:rsidP="00712530">
      <w:pPr>
        <w:rPr>
          <w:rFonts w:ascii="Times New Roman" w:hAnsi="Times New Roman" w:cs="Times New Roman"/>
          <w:b/>
          <w:sz w:val="28"/>
          <w:szCs w:val="28"/>
        </w:rPr>
      </w:pPr>
      <w:r w:rsidRPr="008D4770">
        <w:rPr>
          <w:rFonts w:ascii="Times New Roman" w:hAnsi="Times New Roman" w:cs="Times New Roman"/>
          <w:b/>
          <w:sz w:val="28"/>
          <w:szCs w:val="28"/>
        </w:rPr>
        <w:t>Основные структурные подразделения:</w:t>
      </w:r>
    </w:p>
    <w:p w:rsidR="00AC2069" w:rsidRPr="00B0183E" w:rsidRDefault="00AC2069" w:rsidP="00712530">
      <w:pPr>
        <w:rPr>
          <w:rFonts w:ascii="Times New Roman" w:hAnsi="Times New Roman" w:cs="Times New Roman"/>
          <w:sz w:val="28"/>
          <w:szCs w:val="28"/>
        </w:rPr>
      </w:pPr>
      <w:r w:rsidRPr="00B0183E">
        <w:rPr>
          <w:rFonts w:ascii="Times New Roman" w:hAnsi="Times New Roman" w:cs="Times New Roman"/>
          <w:sz w:val="28"/>
          <w:szCs w:val="28"/>
        </w:rPr>
        <w:t>Абонемент.</w:t>
      </w:r>
    </w:p>
    <w:p w:rsidR="00AC2069" w:rsidRPr="00B0183E" w:rsidRDefault="00AC2069" w:rsidP="00712530">
      <w:pPr>
        <w:rPr>
          <w:rFonts w:ascii="Times New Roman" w:hAnsi="Times New Roman" w:cs="Times New Roman"/>
          <w:sz w:val="28"/>
          <w:szCs w:val="28"/>
        </w:rPr>
      </w:pPr>
      <w:r w:rsidRPr="00B0183E">
        <w:rPr>
          <w:rFonts w:ascii="Times New Roman" w:hAnsi="Times New Roman" w:cs="Times New Roman"/>
          <w:sz w:val="28"/>
          <w:szCs w:val="28"/>
        </w:rPr>
        <w:t>Читальный зал.</w:t>
      </w:r>
    </w:p>
    <w:p w:rsidR="00AC2069" w:rsidRPr="00B0183E" w:rsidRDefault="00AC2069" w:rsidP="00712530">
      <w:pPr>
        <w:rPr>
          <w:rFonts w:ascii="Times New Roman" w:hAnsi="Times New Roman" w:cs="Times New Roman"/>
          <w:sz w:val="28"/>
          <w:szCs w:val="28"/>
        </w:rPr>
      </w:pPr>
      <w:r w:rsidRPr="00B0183E">
        <w:rPr>
          <w:rFonts w:ascii="Times New Roman" w:hAnsi="Times New Roman" w:cs="Times New Roman"/>
          <w:sz w:val="28"/>
          <w:szCs w:val="28"/>
        </w:rPr>
        <w:t>Услуги, оказываемые библиотекой:</w:t>
      </w:r>
    </w:p>
    <w:p w:rsidR="00AC2069" w:rsidRPr="00B0183E" w:rsidRDefault="00AC2069" w:rsidP="00712530">
      <w:pPr>
        <w:rPr>
          <w:rFonts w:ascii="Times New Roman" w:hAnsi="Times New Roman" w:cs="Times New Roman"/>
          <w:sz w:val="28"/>
          <w:szCs w:val="28"/>
        </w:rPr>
      </w:pPr>
      <w:r w:rsidRPr="00B0183E">
        <w:rPr>
          <w:rFonts w:ascii="Times New Roman" w:hAnsi="Times New Roman" w:cs="Times New Roman"/>
          <w:sz w:val="28"/>
          <w:szCs w:val="28"/>
        </w:rPr>
        <w:t>1. Обслуживание пользователей на абонементе.</w:t>
      </w:r>
    </w:p>
    <w:p w:rsidR="00712530" w:rsidRDefault="00217FB3" w:rsidP="007125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C2069" w:rsidRPr="00B0183E">
        <w:rPr>
          <w:rFonts w:ascii="Times New Roman" w:hAnsi="Times New Roman" w:cs="Times New Roman"/>
          <w:sz w:val="28"/>
          <w:szCs w:val="28"/>
        </w:rPr>
        <w:t>. Оказание информационной и справочно-библиографической услуги:</w:t>
      </w:r>
    </w:p>
    <w:p w:rsidR="00AC2069" w:rsidRPr="00B0183E" w:rsidRDefault="00AC2069" w:rsidP="00712530">
      <w:pPr>
        <w:rPr>
          <w:rFonts w:ascii="Times New Roman" w:hAnsi="Times New Roman" w:cs="Times New Roman"/>
          <w:sz w:val="28"/>
          <w:szCs w:val="28"/>
        </w:rPr>
      </w:pPr>
      <w:r w:rsidRPr="00B0183E">
        <w:rPr>
          <w:rFonts w:ascii="Times New Roman" w:hAnsi="Times New Roman" w:cs="Times New Roman"/>
          <w:sz w:val="28"/>
          <w:szCs w:val="28"/>
        </w:rPr>
        <w:t>- выполнение тематических справок;</w:t>
      </w:r>
    </w:p>
    <w:p w:rsidR="00712530" w:rsidRDefault="00AC2069" w:rsidP="00712530">
      <w:pPr>
        <w:rPr>
          <w:rFonts w:ascii="Times New Roman" w:hAnsi="Times New Roman" w:cs="Times New Roman"/>
          <w:sz w:val="28"/>
          <w:szCs w:val="28"/>
        </w:rPr>
      </w:pPr>
      <w:r w:rsidRPr="00B0183E">
        <w:rPr>
          <w:rFonts w:ascii="Times New Roman" w:hAnsi="Times New Roman" w:cs="Times New Roman"/>
          <w:sz w:val="28"/>
          <w:szCs w:val="28"/>
        </w:rPr>
        <w:t>- тематический подбор литературы;</w:t>
      </w:r>
    </w:p>
    <w:p w:rsidR="00712530" w:rsidRDefault="00AC2069" w:rsidP="00712530">
      <w:pPr>
        <w:rPr>
          <w:rFonts w:ascii="Times New Roman" w:hAnsi="Times New Roman" w:cs="Times New Roman"/>
          <w:sz w:val="28"/>
          <w:szCs w:val="28"/>
        </w:rPr>
      </w:pPr>
      <w:r w:rsidRPr="00B0183E">
        <w:rPr>
          <w:rFonts w:ascii="Times New Roman" w:hAnsi="Times New Roman" w:cs="Times New Roman"/>
          <w:sz w:val="28"/>
          <w:szCs w:val="28"/>
        </w:rPr>
        <w:t>- составление информационных списков поступившей литературы;  - проведение Дней информации для педагогов;</w:t>
      </w:r>
    </w:p>
    <w:p w:rsidR="00AC2069" w:rsidRPr="00B0183E" w:rsidRDefault="00AC2069" w:rsidP="00712530">
      <w:pPr>
        <w:rPr>
          <w:rFonts w:ascii="Times New Roman" w:hAnsi="Times New Roman" w:cs="Times New Roman"/>
          <w:sz w:val="28"/>
          <w:szCs w:val="28"/>
        </w:rPr>
      </w:pPr>
      <w:r w:rsidRPr="00B0183E">
        <w:rPr>
          <w:rFonts w:ascii="Times New Roman" w:hAnsi="Times New Roman" w:cs="Times New Roman"/>
          <w:sz w:val="28"/>
          <w:szCs w:val="28"/>
        </w:rPr>
        <w:t>- проведение индивидуальных библиотечно-библиографических    консультаций;</w:t>
      </w:r>
    </w:p>
    <w:p w:rsidR="00AC2069" w:rsidRPr="00B0183E" w:rsidRDefault="00AC2069" w:rsidP="00712530">
      <w:pPr>
        <w:rPr>
          <w:rFonts w:ascii="Times New Roman" w:hAnsi="Times New Roman" w:cs="Times New Roman"/>
          <w:sz w:val="28"/>
          <w:szCs w:val="28"/>
        </w:rPr>
      </w:pPr>
      <w:r w:rsidRPr="00B0183E">
        <w:rPr>
          <w:rFonts w:ascii="Times New Roman" w:hAnsi="Times New Roman" w:cs="Times New Roman"/>
          <w:sz w:val="28"/>
          <w:szCs w:val="28"/>
        </w:rPr>
        <w:t>- проведение библиотечных уроков;</w:t>
      </w:r>
    </w:p>
    <w:p w:rsidR="00712530" w:rsidRDefault="00AC2069" w:rsidP="00712530">
      <w:pPr>
        <w:rPr>
          <w:rFonts w:ascii="Times New Roman" w:hAnsi="Times New Roman" w:cs="Times New Roman"/>
          <w:sz w:val="28"/>
          <w:szCs w:val="28"/>
        </w:rPr>
      </w:pPr>
      <w:r w:rsidRPr="00B0183E">
        <w:rPr>
          <w:rFonts w:ascii="Times New Roman" w:hAnsi="Times New Roman" w:cs="Times New Roman"/>
          <w:sz w:val="28"/>
          <w:szCs w:val="28"/>
        </w:rPr>
        <w:t>- проведение библиотечных обзоров литературы.</w:t>
      </w:r>
    </w:p>
    <w:p w:rsidR="008D4770" w:rsidRDefault="00AC2069" w:rsidP="00712530">
      <w:pPr>
        <w:rPr>
          <w:rFonts w:ascii="Times New Roman" w:hAnsi="Times New Roman" w:cs="Times New Roman"/>
          <w:sz w:val="28"/>
          <w:szCs w:val="28"/>
        </w:rPr>
      </w:pPr>
      <w:r w:rsidRPr="00B0183E">
        <w:rPr>
          <w:rFonts w:ascii="Times New Roman" w:hAnsi="Times New Roman" w:cs="Times New Roman"/>
          <w:sz w:val="28"/>
          <w:szCs w:val="28"/>
        </w:rPr>
        <w:t>4. Проведение массовых мероприятий по плану работы школьной библиотеки.</w:t>
      </w:r>
    </w:p>
    <w:p w:rsidR="00AC2069" w:rsidRPr="00B0183E" w:rsidRDefault="00AC2069" w:rsidP="00712530">
      <w:pPr>
        <w:rPr>
          <w:rFonts w:ascii="Times New Roman" w:hAnsi="Times New Roman" w:cs="Times New Roman"/>
          <w:sz w:val="28"/>
          <w:szCs w:val="28"/>
        </w:rPr>
      </w:pPr>
      <w:r w:rsidRPr="00B0183E">
        <w:rPr>
          <w:rFonts w:ascii="Times New Roman" w:hAnsi="Times New Roman" w:cs="Times New Roman"/>
          <w:sz w:val="28"/>
          <w:szCs w:val="28"/>
        </w:rPr>
        <w:t>5. Оформление тематических книжных выставок.</w:t>
      </w:r>
      <w:bookmarkStart w:id="0" w:name="_GoBack"/>
      <w:bookmarkEnd w:id="0"/>
    </w:p>
    <w:sectPr w:rsidR="00AC2069" w:rsidRPr="00B0183E" w:rsidSect="000D0FE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069"/>
    <w:rsid w:val="00080263"/>
    <w:rsid w:val="000D0FE3"/>
    <w:rsid w:val="001974F7"/>
    <w:rsid w:val="001F112D"/>
    <w:rsid w:val="00217FB3"/>
    <w:rsid w:val="00462CB6"/>
    <w:rsid w:val="0046641C"/>
    <w:rsid w:val="004F0F47"/>
    <w:rsid w:val="00581923"/>
    <w:rsid w:val="00657B77"/>
    <w:rsid w:val="006E2D49"/>
    <w:rsid w:val="00712530"/>
    <w:rsid w:val="007C36CC"/>
    <w:rsid w:val="00853018"/>
    <w:rsid w:val="0085361C"/>
    <w:rsid w:val="008733B0"/>
    <w:rsid w:val="008D4770"/>
    <w:rsid w:val="009406D5"/>
    <w:rsid w:val="009B111D"/>
    <w:rsid w:val="00AC2069"/>
    <w:rsid w:val="00B0183E"/>
    <w:rsid w:val="00B97229"/>
    <w:rsid w:val="00CA7B47"/>
    <w:rsid w:val="00D04468"/>
    <w:rsid w:val="00EC7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3</cp:revision>
  <dcterms:created xsi:type="dcterms:W3CDTF">2019-03-26T10:25:00Z</dcterms:created>
  <dcterms:modified xsi:type="dcterms:W3CDTF">2019-03-26T10:27:00Z</dcterms:modified>
</cp:coreProperties>
</file>