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      Пояснительная записка 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Общая характеристика учебного предмета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программа составлена в соответствии с требованиями Федерального закона РФ «Об образовании в Российской Федерации» № 273-ФЗ, Образовательной программы МКОУ « Интернат 4 вида», учебным планом МКОУ « Интернат 4 вида», утверждённым протоколом педагогического совета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Приказа Минобразования России от 05.03.2004 № 1089 (ред. от 31.01.2012)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образования». Создана на основе примерной программы по истории, рекомендованной Министерством образования РФ. Программа составлена с учётом требований Оценочной политики МКОУ « Интернат 4 вида»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утверждённой решением педагогического совета.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Школьный предмет «История» относится к общественно - научным (социальным) дисциплинам. Он состоит из двух самостоятельных курсов — «Всеобщей истории» и «Истории России». Оба курса имеют концентрическое построение и изучаются в 5–9 классах синхронно - последовательно.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курса 7 класса предусматривает систематическое изучение истории Нового времени XVI – XVIII вв. и истории России с XV по XVIII в. Комплексный подход к отбору учебного материала позволяет включить в него наиболее важные в познавательном и воспитательном отношении факты и понятия и обеспечить всестороннее освещение исторического процесса данного периода. Группировка учебного материала в курсе «Всеобщей истории» осуществляется по регионально - страноведческому принципу, а в курсе «Истории России» — по хронологическо-тематическому. Прослеживается единство стержневых, содержательных линий (географическая среда, хозяйственная деятельность, социально</w:t>
      </w:r>
      <w:r>
        <w:rPr>
          <w:b/>
          <w:bCs/>
          <w:color w:val="000000"/>
        </w:rPr>
        <w:t> - </w:t>
      </w:r>
      <w:r>
        <w:rPr>
          <w:color w:val="000000"/>
        </w:rPr>
        <w:t>политические отношения, культурное развитие), что даёт возможность обобщать, сравнивать и систематизировать знания по предмету. При этом максимально учитываются возрастные особенности и познавательные возможности учащихся, специфика курса и необходимость достижения общих целей основного общего образования.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курса нацелено на формирование на основе гуманитарных и демократических ценностей мировоззрения учащихся, способствует их самоидентификации и консолидации. Объективистский подход к освещению исторических событий дополняется знакомством с элементами историографического знания, основными научными (методологическими) подходами, взглядами и оценками. Тем самым создаются условия для приобретения обучающимися опыта формулирования самостоятельных оценочных суждений, необходимого для закрепления ценностного отношения к социальному опыту и культурному наследию человечества.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Описание ценностных ориентиров в содержании учебного предмета: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Целью</w:t>
      </w:r>
      <w:r>
        <w:rPr>
          <w:color w:val="000000"/>
        </w:rPr>
        <w:t xml:space="preserve"> курса истории «Мир и Россия с XVI по XVIII вв.» является образование, развитие и воспитание личности школьника, способного определять свои ценностные приоритеты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деятельности, профориентация и социализация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курса</w:t>
      </w:r>
      <w:r>
        <w:rPr>
          <w:color w:val="000000"/>
        </w:rPr>
        <w:t>:</w:t>
      </w:r>
    </w:p>
    <w:p w:rsidR="00DD3408" w:rsidRDefault="00DD3408" w:rsidP="00DD3408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ориентиров для гражданской, этнонациональной, социальной, культурной самоидентификации в окружающем мире;</w:t>
      </w:r>
    </w:p>
    <w:p w:rsidR="00DD3408" w:rsidRDefault="00DD3408" w:rsidP="00DD3408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Показать наиболее яркие личности данного периода и их роль в истории и культуре.</w:t>
      </w:r>
    </w:p>
    <w:p w:rsidR="00DD3408" w:rsidRDefault="00DD3408" w:rsidP="00DD3408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знаниями развития человеческого общества в период нового времени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D3408" w:rsidRDefault="00DD3408" w:rsidP="00DD3408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Раскрыть на конкретном материале положения о том, что каждый из народов данного исторического периода оставил след в истории человечества, что даёт возможность формировать у учащихся терпимость, широту мировоззрения;</w:t>
      </w:r>
    </w:p>
    <w:p w:rsidR="00DD3408" w:rsidRDefault="00DD3408" w:rsidP="00DD3408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Основное содержание учебного предмета</w:t>
      </w:r>
    </w:p>
    <w:p w:rsidR="00DD3408" w:rsidRDefault="00DD3408" w:rsidP="00DD34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Новая история 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Новое время: понятие и хронологические рамки.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Европа в конце XV- XVII вв. Великие географические открытия: предпосылки, участники, результаты. Экономические, политические и культурные последствия географических открытий. Старый и Новый Свет. Экономическое и социальное развитие европейских стран в XV- XVII вв. Возникновение мануфактур. Развитие товарного производства. Расширение внутреннего и мирового рынка.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Абсолютные монархии. Англия, Франция, монархия Габсбургов: внутреннее развитие и внешняя политики. Образование национальных государств в Европе.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Нидерландская революция: цели, участники, формы борьбы. Итоги и значение революции.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Международные отношения. Военные конфликты между европейскими державами. Османская экспансия. Тридцатилетняя война; Вестфальский мир.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Страны Европы и Северной Америки в середине XVII- XVIII вв.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XVII- XVIII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просветители. Война североамериканских колоний за независимость. Образование США; «отцы-основатели».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Европейская культура. Развитие науки: переворот в естествознании, возникновение новой картины мира; выдающиеся учёные изобретатели. Высокое Возрождение: художники и их произведения. Мир человека в литературе Раннего Нового времени. Стили художественной культуры. Становление театра.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Международные отношения. Европейские конфликты и дипломатия. Семилетняя война. Разделы Речи Посполитой. Колониальные захваты европейских держав.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Страны Востока XVII- XVIII вв. 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DD3408" w:rsidRDefault="00DD3408" w:rsidP="00DD34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История России 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Хронология и сущность нового этапа российской истории.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Россия в XVII в.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Народы России в XVII в. Освоение Сибири и ДВ. Русские землепроходцы.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Народные движения в XVII в.: причины, формы, участники. Городские восстания. Восстание под предводительством С. Разина.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Власть и церковь. Реформа патриарха Никона. Церковный раскол. Протопоп Аввакум.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Московское государство в XVI в. социально-экономическое и политическое развитие. Иван IV. Избранная рада. Реформы 1550-х гг. и их значение. Стоглавый Собор. Опричнина: сущность, причины, последствия.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Внешняя политика и международные связи Московского царства.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Учреждение патриаршества. Дальнейшее закрепощение крестьян.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Культура и быт Московской Руси. Устное народное творчество. Просвещение. Книгопечатание. Публицистика. Зодчество. Живопись. Быт, нравы, обычаи, «домострой».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Описание места учебного предмета в учебном плане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базисном учебном (образовательном) плане «История» является обязательным учебным предметом в 7 классе и изучается в общем объёме 68 часов за год, по 2 часа в неделю (34 учебных недели). При этом 28 часов программой отводится на изучение Новой (всеобщей) истории (1-е полугодие), 40 часов – на изучение истории России (2-е полугодие).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Применяемые технологии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Проблемно – диалогового обучения, технология педагогического сотрудничества, проблемного обучения, технология критического мышления, интерактивные технологии, игровые технологии.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Описание планируемых результатов изучения учебного предмета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Обучающийся научится: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н. э., н. э.);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проводить поиск информации в отрывках исторических текстов, материальных памятниках Древнего мира;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давать оценку наиболее значительным событиям и личностям древней истории.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Выпускник получит возможность научиться: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давать характеристику общественного строя древних государств;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сопоставлять свидетельства различных исторических источников, выявляя в них общее и различия;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видеть проявления влияния античного искусства в окружающей среде;</w:t>
      </w:r>
    </w:p>
    <w:p w:rsidR="00DD3408" w:rsidRDefault="00DD3408" w:rsidP="00DD340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D3408" w:rsidRDefault="00DD3408" w:rsidP="00DD3408"/>
    <w:p w:rsidR="000E5EE7" w:rsidRPr="000E5EE7" w:rsidRDefault="000E5EE7" w:rsidP="003E5D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2307"/>
        <w:gridCol w:w="1385"/>
        <w:gridCol w:w="3072"/>
        <w:gridCol w:w="2201"/>
        <w:gridCol w:w="1298"/>
      </w:tblGrid>
      <w:tr w:rsidR="000B11A5" w:rsidRPr="00576711" w:rsidTr="00C63FE3">
        <w:trPr>
          <w:trHeight w:val="627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Тема урока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B11A5" w:rsidRPr="00576711" w:rsidRDefault="000B11A5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B11A5" w:rsidRPr="00576711" w:rsidTr="00C63FE3">
        <w:trPr>
          <w:trHeight w:val="438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1A5" w:rsidRPr="00576711" w:rsidRDefault="000B11A5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EE7" w:rsidRPr="00576711" w:rsidRDefault="000E5EE7" w:rsidP="001D1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10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693"/>
        <w:gridCol w:w="1393"/>
        <w:gridCol w:w="3213"/>
        <w:gridCol w:w="1821"/>
        <w:gridCol w:w="1286"/>
      </w:tblGrid>
      <w:tr w:rsidR="000E5EE7" w:rsidRPr="00576711" w:rsidTr="00C63FE3">
        <w:trPr>
          <w:gridAfter w:val="5"/>
          <w:wAfter w:w="10406" w:type="dxa"/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6A2" w:rsidRPr="00576711" w:rsidRDefault="00A256A2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 и картами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 применением ТСО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​лицу: достижения, автор и значение. Понимать причинно-следственные связи</w:t>
            </w:r>
          </w:p>
          <w:p w:rsidR="00337A1C" w:rsidRPr="00576711" w:rsidRDefault="00337A1C" w:rsidP="001D16D4">
            <w:pPr>
              <w:spacing w:after="0" w:line="111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изобретения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усо​вершенствования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Источники энергии. Книгопечатание. Новое в военном деле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су​достроении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Географические представления. Энрике Мореплаватель. Васко да Гама. Вокруг Африки в Индию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274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XVI - XVII вв. Абсолютизм в Европе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откры​тия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 Уметь составлять хронологическую таблицу</w:t>
            </w:r>
          </w:p>
          <w:p w:rsidR="00337A1C" w:rsidRPr="00576711" w:rsidRDefault="00337A1C" w:rsidP="001D16D4">
            <w:pPr>
              <w:spacing w:after="0" w:line="150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 Христофора Колумба. А. Веспуччи. Ф. Магеллан. Первое кругосветное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путеше​ствие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Западноевропейская колонизация новых земель. Значение Великих географических открытий.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274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понятия: абсолютизм, ливр, мировой судья, меркантилизм. Уметь анализировать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историче​ские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явления, выявлять причинно-следственные связи и давать свою оценку. 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понятия урока. Выяснять и понимать разницу между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различ​ными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формами правле​ния, давать на это свою оценку</w:t>
            </w:r>
          </w:p>
          <w:p w:rsidR="00337A1C" w:rsidRPr="00576711" w:rsidRDefault="00337A1C" w:rsidP="001D16D4">
            <w:pPr>
              <w:spacing w:after="0" w:line="164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королевской власти. Абсолютизм.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Зна​чение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абсолютизма для соци​ального, экономического, поли​тического и культурного разви​тия общества. Создание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на​циональных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и на​циональной церкви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Делать сравнение признаков феодального и капиталистического общества.</w:t>
            </w:r>
          </w:p>
          <w:p w:rsidR="00337A1C" w:rsidRPr="00576711" w:rsidRDefault="00337A1C" w:rsidP="001D16D4">
            <w:pPr>
              <w:spacing w:after="0" w:line="125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Зарождение капитализма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6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понятия</w:t>
            </w:r>
          </w:p>
          <w:p w:rsidR="00337A1C" w:rsidRPr="00576711" w:rsidRDefault="00337A1C" w:rsidP="001D16D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урока: капиталист, батрак, новое дворянство. Уметь составлять и представлять сообщения, доклады, рефераты</w:t>
            </w:r>
          </w:p>
          <w:p w:rsidR="00337A1C" w:rsidRPr="00576711" w:rsidRDefault="00337A1C" w:rsidP="001D16D4">
            <w:pPr>
              <w:spacing w:after="0" w:line="134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слои европейского общества, их отличи​тельные черты. Буржуазия, новое дворянство. Низшие слои на​селения. Законы о нищих. Основные черты повседневной жизни.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2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 Уметь составлять и представлять устные доклады.</w:t>
            </w:r>
          </w:p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таблица достижений культуры</w:t>
            </w:r>
          </w:p>
          <w:p w:rsidR="00337A1C" w:rsidRPr="00576711" w:rsidRDefault="00337A1C" w:rsidP="001D16D4">
            <w:pPr>
              <w:spacing w:after="0" w:line="125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Возрождения и ее характерные черты. Гуманисты. Первые утопии. Томас Мор. Ф. Рабле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Шекспир, М. Сер​вантес. Музыкальное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ис​кусство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Новые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тенден​ции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изобразительном искус​стве. Леонардо да Винчи, М. Буонарроти, Рафаэль Санти.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Осо​бенности искусства Испании и Голландии XVII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Составление сравни​тельной таблицы. Доклады</w:t>
            </w:r>
          </w:p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6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Составление сравни​тельной таблицы. Доклады</w:t>
            </w:r>
          </w:p>
          <w:p w:rsidR="00337A1C" w:rsidRPr="00576711" w:rsidRDefault="00337A1C" w:rsidP="001D16D4">
            <w:pPr>
              <w:spacing w:after="0" w:line="111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новой науки в XVI—XVII вв. и ее влияние на технический прогресс и самосознание человека. Н. Копер​ник. Джордано Бруно. Г. Галилей. Научная картина мира. Философия Нового времени. Учение Д. Локка о «естественных» правах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че​ловека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разделении властей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 и картами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понятия урока: Реформация, революция, протестантизм. Выявлять различие и сходство в формах народных движений</w:t>
            </w:r>
          </w:p>
          <w:p w:rsidR="00337A1C" w:rsidRPr="00576711" w:rsidRDefault="00337A1C" w:rsidP="001D16D4">
            <w:pPr>
              <w:spacing w:after="0" w:line="150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Реформации и ее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распростра​нение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Европе. М.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Лю​тер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Лютеранская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цер​ковь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Протестантизм. Т.Мюнцер.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Кресть​янская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война в Германии: причины, события, значение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32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 применением ТСО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Учение и церковь Ж.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Каль​вина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Борьба католической церкви против Реформации. Игнатий Лойола и орден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ие​зуитов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Борьба пап с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Рефор​мацией</w:t>
            </w:r>
            <w:proofErr w:type="gramEnd"/>
          </w:p>
          <w:p w:rsidR="00337A1C" w:rsidRPr="00576711" w:rsidRDefault="00337A1C" w:rsidP="001D16D4">
            <w:pPr>
              <w:spacing w:after="0" w:line="1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Королевская власть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Рефор​мация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Англии. Генрих VIII. Англиканская церковь. Ели​завета I . Укрепление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могуще​ства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27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монархии во Франции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Религиозные войны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абсо​лютная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монархия во Франции. Борьба между католиками и гугенотами. Варфоломеевская ночь. Нантский эдикт. Ришелье.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1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Тесты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80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исторические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в процессе анализа документов, доп. литературы, археологических данных.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37A1C" w:rsidRPr="00576711" w:rsidTr="00C63FE3">
        <w:trPr>
          <w:trHeight w:val="348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 урока. Выявлять причинно-следственные связи между различными сферами общественной жизни накануне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рево​люционных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событий</w:t>
            </w:r>
          </w:p>
          <w:p w:rsidR="00337A1C" w:rsidRPr="00576711" w:rsidRDefault="00337A1C" w:rsidP="001D16D4">
            <w:pPr>
              <w:spacing w:after="0" w:line="164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Нидерландская революция и рождение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Респуб​лики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Голландии. Особенности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экономи​ческого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политического раз​вития Нидерландов в XVI 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right="4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 Уметь проводить исторические параллели (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Нидерланд​ская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Английская ре​волюции), выявлять общее и различное</w:t>
            </w:r>
          </w:p>
          <w:p w:rsidR="00337A1C" w:rsidRPr="00576711" w:rsidRDefault="00337A1C" w:rsidP="001D16D4">
            <w:pPr>
              <w:spacing w:after="0" w:line="150" w:lineRule="atLeast"/>
              <w:ind w:right="4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революции. Гражданская война. Установление республики.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Протек​торат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Кромвеля.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Реставра​ция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Стюартов. Рождение парламентской монархии. Права личности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парла​ментская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в Англии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по теме « Первые революции нов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Уметь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со​ставлять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представлять устные доклады, рефе​рат, сообщение</w:t>
            </w:r>
          </w:p>
          <w:p w:rsidR="00337A1C" w:rsidRPr="00576711" w:rsidRDefault="00337A1C" w:rsidP="001D16D4">
            <w:pPr>
              <w:spacing w:after="0" w:line="95" w:lineRule="atLeast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Просветители XVIII в. - Идеи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Просвеще​ния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мировоззрение разви​вающейся буржуазии. Вольтер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.-Л. Монтескье. Идеи Ж.-Ж. Руссо. Экономические учения А. Смита и Ж. Тюрго. Влияние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просвети​телей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процесс формирова​ния правового государства и гражданского общества в Ев​ропе и Северной Америке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2804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Уметь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ра​ботать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источниками историче​ской информации</w:t>
            </w:r>
          </w:p>
          <w:p w:rsidR="00337A1C" w:rsidRPr="00576711" w:rsidRDefault="00337A1C" w:rsidP="001D16D4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культура Европы эпохи Просвещения. Образ человека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индустриаль​ного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 в произведе​ниях Д. Дефо, Д. Свифта. Гуманистические ценности эпохи Просвещения. Особенности развития музыкального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ис​кусства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 в. Значение культурных ценностей эпохи. Секуляризация культуры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XVIII вв.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4C6" w:rsidRPr="00576711" w:rsidRDefault="00DF64C6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Уметь сравнивать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историче​ские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(револю​ции в Нидерландах, Англии и Америке)</w:t>
            </w:r>
          </w:p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24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Уметь сравнивать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историче​ские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(револю​ции в Нидерландах, Англии и Америке)</w:t>
            </w:r>
          </w:p>
          <w:p w:rsidR="00337A1C" w:rsidRPr="00576711" w:rsidRDefault="00337A1C" w:rsidP="001D16D4">
            <w:pPr>
              <w:spacing w:after="0" w:line="13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305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 Выявлять причинно-следственные связи общественной жизни накануне рево​люционных событий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ачать составлять хронологическую таблицу событий революции</w:t>
            </w:r>
          </w:p>
          <w:p w:rsidR="00337A1C" w:rsidRPr="00576711" w:rsidRDefault="00337A1C" w:rsidP="001D16D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в середине XVIII в.: социально- экономическое и политическое развитие. Людовик XVI. Созыв Генеральных Штатов. Учреди​тельное собрание. 14 июля 1789 г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еволюция охватывает всю страну.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урока. Продол​жить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​лицы. Уметь по карте определять ход событий</w:t>
            </w:r>
          </w:p>
          <w:p w:rsidR="00337A1C" w:rsidRPr="00576711" w:rsidRDefault="00337A1C" w:rsidP="001D16D4">
            <w:pPr>
              <w:spacing w:after="0" w:line="150" w:lineRule="atLeast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прав человека и гражданина. Конституция 1791 г. Начало революционных войн. Свержение монархии. Провозглашение республики. Якобинский клуб. Казнь Людовика XVI.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и анализ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 применением ТСО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right="-108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Уметь проводить исторические параллели (якобинцы и жирондисты). Уметь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опреде​лять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событий. Да​вать характеристику и оценку личности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а​полеона</w:t>
            </w:r>
          </w:p>
          <w:p w:rsidR="00337A1C" w:rsidRPr="00576711" w:rsidRDefault="00337A1C" w:rsidP="001D16D4">
            <w:pPr>
              <w:spacing w:after="0" w:line="150" w:lineRule="atLeast"/>
              <w:ind w:right="-108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Контрреволюционные мятежи. Якобинская диктатура. Термидорианский переворот. Войны Директории. Н.Бонапарт. Военные успехи Франции.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Государст​венный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переворот 18 брюмера 1799 г. и установление кон​сульства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Франция в XVIII веке. Причины и начало Великой французской революции.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 урока: конфуцианство, буддизм, индуизм,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син​тоизм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сегун, могол, сипай. Уметь работать с дополнительной литера​турой. Сравнивать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исто​рические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</w:t>
            </w:r>
          </w:p>
          <w:p w:rsidR="00337A1C" w:rsidRPr="00576711" w:rsidRDefault="00337A1C" w:rsidP="001D16D4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черты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традицион​ного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общества. Религии Востока. Кризис и распад империи Великих Моголов в Индии. Борьба за Индию. Маньчжурское завоевание Китая Китай и Европа: политическая отстраненность и культурное влияние. Япония в эпоху династии Токугавы. Сословный характер общества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6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монархии к республике.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черты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традицион​ного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общества. Религии Востока. Кризис и распад империи Великих Моголов в Индии. Борьба за Индию. Маньчжурское завоевание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Китая Китай и Европа: политическая отстраненность и культурное влияние. Япония в эпоху династии Токугавы. Сословный характер общества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3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т якобинской диктатуры к 18 брюмера Наполеона Бонапарта.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европейской колонизации.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 урока. Выявлять причинно-следственные связи между различными сферами общественной жизни накануне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рево​люционных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событий</w:t>
            </w:r>
          </w:p>
          <w:p w:rsidR="00337A1C" w:rsidRPr="00576711" w:rsidRDefault="00337A1C" w:rsidP="001D16D4">
            <w:pPr>
              <w:spacing w:after="0" w:line="164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Нидерландская революция и рождение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Респуб​лики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Голландии. Особенности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экономи​ческого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политического раз​вития Нидерландов в XVI в.</w:t>
            </w:r>
          </w:p>
          <w:p w:rsidR="00337A1C" w:rsidRPr="00576711" w:rsidRDefault="00337A1C" w:rsidP="001D16D4">
            <w:pPr>
              <w:spacing w:after="0" w:line="240" w:lineRule="auto"/>
              <w:ind w:right="4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 Уметь проводить исторические параллели (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Нидерланд​ская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Английская ре​волюции), выявлять общее и различное</w:t>
            </w:r>
          </w:p>
          <w:p w:rsidR="00337A1C" w:rsidRPr="00576711" w:rsidRDefault="00337A1C" w:rsidP="001D16D4">
            <w:pPr>
              <w:spacing w:after="0" w:line="164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революции. Гражданская война. Установление республики.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Протек​торат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Кромвеля.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Реставра​ция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Стюартов. Рождение парламентской монархии. Права личности и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парла​ментская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в Англии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по теме «Эпоха Просвещения. Время преобразований».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6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Уметь сравнивать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историче​ские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(револю​ции в Нидерландах, Англии и Америке)</w:t>
            </w:r>
          </w:p>
          <w:p w:rsidR="00337A1C" w:rsidRPr="00576711" w:rsidRDefault="00337A1C" w:rsidP="001D16D4">
            <w:pPr>
              <w:spacing w:after="0" w:line="134" w:lineRule="atLeas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колонии в Северной Америке. Политическое устройство и экономическое развитие колоний.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Фор​мирование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североамерикан​ской нации. Идеология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аме​риканского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общества. Б. Франклин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9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 Выявлять главные отличия между демократическими и авторитар​ными началами обще​ственного устройства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историческое 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образования Соеди​ненных Штатов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1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Уметь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со​ставлять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представлять устные доклады, рефе​рат, сообщение</w:t>
            </w:r>
          </w:p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поло​жения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 Уметь </w:t>
            </w: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ра​ботать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источниками историче​ской информации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«Мир в раннее Новое время».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Поторение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A1C" w:rsidRPr="00576711" w:rsidTr="00C63FE3">
        <w:trPr>
          <w:trHeight w:val="15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A1C" w:rsidRPr="00576711" w:rsidRDefault="00337A1C" w:rsidP="001D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A1C" w:rsidRPr="00576711" w:rsidRDefault="00337A1C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Бориса Годунова. Учреждение патриаршества. «Урочные лета». Внешняя политика. Пресечение династии московских правителей. Царствование Бориса Годунова. Экономические трудности. Голод. Народные выступления. Лжедмитрий Ӏ.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Борьба русского народа против иноземных захватчиков.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суть Смутного времени. Царствование Лжедмитрия Ӏ. Боярский заговор. Выступление Ивана Болотникова.  Лжедмитрий ӀӀ. Польско-шведская интервенция.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 и картами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Второе ополчение. Освобождение России.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Распад тушинского лагеря. «Семибоярщина». Первое ополчение. Второе ополчение. Освобождение Москвы. Земский собор 1613 г. Начало династии Романовых.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Урок коррекции и контроля знаний «Россия на рубеже ΧVӀ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ΧVӀӀ веков».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 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Основные события в истории России на рубеже ΧVӀ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ΧVӀӀ веков. Основные понятия темы: смута, патриаршество, крестьянское восстание, самозванство, интервенция, Семибоярщина.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Экономическое развитие России в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(вопросы и задания по тексту).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Экономические последствия Смуты. Усиление роли барщины и оброка. Сельское хозяйство. Ремесло. Мануфактуры. Торговля. Рост городов.  Формирование всероссийского рынка.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Сословия России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XVII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столетия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(сравнительная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Первое сословие. Крестьяне. 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Подворная подать. Городское население. Духовенство. Казачество.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</w:t>
            </w: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(генеалогическое древо Романовы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начало).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Первые Романовы. Земские соборы. Боярская дума. Приказы. Местное управление. Законы. Соборное уложение 1649 года.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народные движения середины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(вопросы и задания по тексту).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Церковь после Смуты. Патриарх Филарет. Реформа патриарха Никона. Церковный раскол. Церковный собор 1666-1667 гг. Протопоп Аввакум.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Народные движения и внутренняя политика во второй половине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особенности народных выступлений. Соляной бунт. Медный бунт. Восстание Степана Разина. Выступление старообрядцев.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right="53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в. Воссоединение Украины с Россией.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Речь Посполитая. Смоленская война. Присоединение Левобережной Украины и Киева к России. Русско-польская война. Русско-турецкая война. Крымские походы. Освоение Сибири.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 и картами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Сибирь в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светского характера культуры. Образование. Научные знания. Выпуск печатных книг.  Научные знания. Русские первопроходцы. Литература. Архитектура. Живопись. Театр.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Русская культура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XVII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столетии</w:t>
            </w:r>
            <w:proofErr w:type="gramStart"/>
            <w:r w:rsidRPr="005767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Царский двор. Боярский и дворянский быт. Жизнь посадского населения. Крестьянство. </w:t>
            </w:r>
          </w:p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 ΧVӀӀ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и контроля знаний «Россия в ΧVӀӀ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в ΧVӀӀ – ΧVӀӀӀ вв.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Россия на рубеже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и 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столетий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Усиление западного влияния на Россию. Симеон Полоцкий. Реформы А.Л.Ордин-Нащокина. В.В.Голицын. Юрий Крижанич.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Начало Северной войны.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Петра. Двоецарствие. Софья. Начало царствования Петра. Азовские походы. Великое посольство 1697-1698 гг.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Полтавское сражение.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таблица, вопросы и задания на стр. 114).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«Нарвская конфузия». Реорганизация армии. Полтавская битва. Морские сражения. Ништадтский мир. Каспийский поход. Итоги внешней политики Петра Ӏ.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Победа русского флота. Окончание Северной войны 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(работа с документами на стр. 121-122).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Реформы центрального управления. Указ о единонаследии. Табель о рангах. Областная реформа. Реформа городского управления. Церковная реформа. Выступления против реформ. Дело царевича Алексея. Значение петровских преобразований.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Экономическое развитие  России в первой четверти ΧVӀӀӀ века.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(вопросы и задания на стр.130).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Ӏ. Сельское хозяйство. Протекционизм. Мануфактура. Ремесленное производство. Торговля. Денежная и налоговая реформа. Итоги экономического развития.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Восстание в царствование Петра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1</w:t>
            </w:r>
            <w:proofErr w:type="gramEnd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народных восстаний. Астраханское восстание. Восстание К.Булавина. Башкирское восстание. Религиозные выступления. Выступления работных людей. Значение народных выступлений.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Реформы государственного управления при Петре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1</w:t>
            </w:r>
            <w:proofErr w:type="gramEnd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(документы на стр. 144-145)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Культура «верхов» и культура «низов». Образование. Наука. Художественная культура. Перемены в быте. Значение культурного наследия Петровской эпохи.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Урок коррекции и контроля знаний «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Россия при Петре Ӏ».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 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в истории России при Петре Ӏ. 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Русская культура конца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– первой четверти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XVIII</w:t>
            </w:r>
            <w:r w:rsidRPr="00576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Причины и сущность дворцовых переворотов. Екатерина Ӏ. Петр ӀӀ. «Верховники». Кондиции. Анн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нновна. Иван Антонович. Елизавета Петровна. Петр ӀӀӀ.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Петр Великий. Значение его реформ.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(вопросы и задания на стр. 161, работа с документом на стр. 161-162)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Перемены в системе центрально управления. Укрепление позиций дворянства. Политика в отношении дворянства. Изменения в системе городского управления. Политика в отношении казачества. Политика в области мануфактурного производства.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Внутренняя политика середины   ΧVӀӀӀ. Дворцовые перевороты.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политики. Россия и Речь Посполитая. Русско-турецкая война. Русско-шведская война. Продвижение России на восток. Россия в Семилетней войне. Итоги внешней политики.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Внешняя  политика России в середине  ΧVӀӀӀ в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внутренней политики Екатерины ӀӀ. Политика «просвещенного абсолютизма». Уложенная комиссия. «Золотой век» российского дворянства. Ужесточение внешней политики.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Борьба Росси за выход к Черному морю. Русско-турецкие войны.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Внешняя политика России во второй половине  ΧVӀӀӀ в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.П</w:t>
            </w:r>
            <w:proofErr w:type="gramEnd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рисоединение Правобережной Украины, Белоруссии Литвы.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(вопросы и задания на стр. 191, работа с документами на стр. 191-192).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разложения феодально-крепостнической системы. Вольное экономическое общество. Сельское хозяйство. Промышленность. Торговля. Финансы. Итоги развития экономики.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Развитие  России во второй половине  ΧVӀӀӀ </w:t>
            </w:r>
            <w:proofErr w:type="gramStart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(хронологическая таблица).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политики. Русско-турецкие войны. Греческий проект. Разделы Речи Посполитой. Война со Швецией. Политика «вооруженного нейтралитета». Борьба с революционной Францией. Результаты внешней политики.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Крестьянская война под предводительством  Е.И. Пугачева. Внутренняя политика Екатерины 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/>
              </w:rPr>
              <w:t>II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(вопросы и задания </w:t>
            </w:r>
            <w:proofErr w:type="gram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«Романтический император». Изменение порядка престолонаследия. Внутренняя политика. «Разжалованная грамота». Внешняя политика. А.В.Суворов. Заговор 11 марта 1801 г.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исторических событий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Внутренняя политика и внешняя политика Павла 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/>
              </w:rPr>
              <w:t>I</w:t>
            </w: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Академия наук. М.В.Ломоносов. Естественные науки. Гуманитарные науки. Академические экспедиции. Выдающиеся техники и изобретатели. Система образования. И.П.Кулибин.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Образование и наука.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учебником (документ на </w:t>
            </w:r>
            <w:proofErr w:type="gram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развития художественной культуры. Литература. Театр. Музыка. Живопись и скульптура. Архитектура. </w:t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Жилище. Одежда. Питание. Досуг. </w:t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Родной край в древности.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Литература и искусство.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Работа с учебником (документ на</w:t>
            </w:r>
            <w:proofErr w:type="gram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события в истории России конца ΧVӀӀ</w:t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ym w:font="Symbol" w:char="F02D"/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ΧVӀӀӀ </w:t>
            </w:r>
            <w:proofErr w:type="gramStart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gramStart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Россия</w:t>
            </w:r>
            <w:proofErr w:type="gramEnd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мир на рубеже ΧVӀӀӀ-ХӀΧ вв.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Национальное самосознание русского народа. Взаимодействие народов России.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DF64C6" w:rsidRPr="00576711" w:rsidRDefault="00DF64C6" w:rsidP="001D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события в истории России конца ΧVӀӀ</w:t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ym w:font="Symbol" w:char="F02D"/>
            </w:r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ΧVӀӀӀ </w:t>
            </w:r>
            <w:proofErr w:type="gramStart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gramStart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Россия</w:t>
            </w:r>
            <w:proofErr w:type="gramEnd"/>
            <w:r w:rsidRPr="005767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мир на рубеже ΧVӀӀӀ-ХӀΧ вв.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576711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57671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57671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576711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4C6" w:rsidRPr="000E5EE7" w:rsidTr="00C63FE3">
        <w:trPr>
          <w:trHeight w:val="1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990161" w:rsidRDefault="00DF64C6" w:rsidP="001D1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4C6" w:rsidRPr="00990161" w:rsidRDefault="00DF64C6" w:rsidP="001D16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0E5EE7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0E5EE7" w:rsidRDefault="00DF64C6" w:rsidP="001D16D4">
            <w:pPr>
              <w:spacing w:after="0" w:line="125" w:lineRule="atLeast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0E5EE7" w:rsidRDefault="00DF64C6" w:rsidP="001D16D4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C6" w:rsidRPr="000E5EE7" w:rsidRDefault="00DF64C6" w:rsidP="001D16D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E19" w:rsidRDefault="003B5E19" w:rsidP="001D16D4">
      <w:pPr>
        <w:shd w:val="clear" w:color="auto" w:fill="FFFFFF"/>
        <w:spacing w:after="0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3B5E19">
      <w:pPr>
        <w:shd w:val="clear" w:color="auto" w:fill="FFFFFF"/>
        <w:spacing w:before="100" w:beforeAutospacing="1" w:after="100" w:afterAutospacing="1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3B5E19">
      <w:pPr>
        <w:shd w:val="clear" w:color="auto" w:fill="FFFFFF"/>
        <w:spacing w:before="100" w:beforeAutospacing="1" w:after="100" w:afterAutospacing="1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3B5E19">
      <w:pPr>
        <w:shd w:val="clear" w:color="auto" w:fill="FFFFFF"/>
        <w:spacing w:before="100" w:beforeAutospacing="1" w:after="100" w:afterAutospacing="1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3B5E19">
      <w:pPr>
        <w:shd w:val="clear" w:color="auto" w:fill="FFFFFF"/>
        <w:spacing w:before="100" w:beforeAutospacing="1" w:after="100" w:afterAutospacing="1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3B5E19">
      <w:pPr>
        <w:shd w:val="clear" w:color="auto" w:fill="FFFFFF"/>
        <w:spacing w:before="100" w:beforeAutospacing="1" w:after="100" w:afterAutospacing="1" w:line="240" w:lineRule="auto"/>
        <w:ind w:left="2182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B5E19" w:rsidRDefault="003B5E19" w:rsidP="0057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6711" w:rsidRDefault="00576711" w:rsidP="0057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6711" w:rsidRDefault="00576711" w:rsidP="0057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6711" w:rsidRDefault="00576711" w:rsidP="0057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6711" w:rsidRDefault="00576711" w:rsidP="0057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576711" w:rsidSect="00C63F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3EDA"/>
    <w:multiLevelType w:val="multilevel"/>
    <w:tmpl w:val="F2E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74EA8"/>
    <w:multiLevelType w:val="hybridMultilevel"/>
    <w:tmpl w:val="911EC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EE7"/>
    <w:rsid w:val="000B11A5"/>
    <w:rsid w:val="000E5EE7"/>
    <w:rsid w:val="001D16D4"/>
    <w:rsid w:val="00337A1C"/>
    <w:rsid w:val="003B5E19"/>
    <w:rsid w:val="003E5D07"/>
    <w:rsid w:val="004C3D26"/>
    <w:rsid w:val="00576711"/>
    <w:rsid w:val="00581C9C"/>
    <w:rsid w:val="0082742B"/>
    <w:rsid w:val="00975F81"/>
    <w:rsid w:val="009C1C08"/>
    <w:rsid w:val="00A256A2"/>
    <w:rsid w:val="00A43CA2"/>
    <w:rsid w:val="00C56C90"/>
    <w:rsid w:val="00C63FE3"/>
    <w:rsid w:val="00D72C61"/>
    <w:rsid w:val="00DD3408"/>
    <w:rsid w:val="00D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DD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9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5643">
                  <w:marLeft w:val="1133"/>
                  <w:marRight w:val="1133"/>
                  <w:marTop w:val="170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7</cp:revision>
  <cp:lastPrinted>2018-09-11T23:08:00Z</cp:lastPrinted>
  <dcterms:created xsi:type="dcterms:W3CDTF">2016-08-29T10:44:00Z</dcterms:created>
  <dcterms:modified xsi:type="dcterms:W3CDTF">2018-09-11T23:20:00Z</dcterms:modified>
</cp:coreProperties>
</file>