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E7" w:rsidRPr="002E5871" w:rsidRDefault="00313BE7" w:rsidP="00313BE7">
      <w:pPr>
        <w:shd w:val="clear" w:color="auto" w:fill="FFFFFF"/>
        <w:jc w:val="center"/>
        <w:rPr>
          <w:rFonts w:ascii="Calibri" w:hAnsi="Calibri"/>
          <w:color w:val="000000"/>
        </w:rPr>
      </w:pPr>
      <w:r w:rsidRPr="002E5871">
        <w:rPr>
          <w:b/>
          <w:bCs/>
          <w:color w:val="000000"/>
          <w:sz w:val="24"/>
          <w:szCs w:val="24"/>
        </w:rPr>
        <w:t>ПОЯСНИТЕЛЬНАЯ ЗАПИСКА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     Рабочая программа по учебному предмету «История» для  5  класса составлена на основе   следующих документов:</w:t>
      </w:r>
    </w:p>
    <w:p w:rsidR="00313BE7" w:rsidRPr="002E5871" w:rsidRDefault="00313BE7" w:rsidP="00313BE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540"/>
        <w:jc w:val="both"/>
        <w:rPr>
          <w:rFonts w:ascii="Calibri" w:hAnsi="Calibri" w:cs="Arial"/>
          <w:color w:val="000000"/>
          <w:szCs w:val="22"/>
        </w:rPr>
      </w:pPr>
      <w:r w:rsidRPr="002E5871">
        <w:rPr>
          <w:color w:val="000000"/>
          <w:sz w:val="24"/>
          <w:szCs w:val="24"/>
        </w:rPr>
        <w:t>федерального компонента государственного образовательного стандарта, утвержденного  приказом Минобразования РФ от 05.03.2004  № 1089;</w:t>
      </w:r>
    </w:p>
    <w:p w:rsidR="00313BE7" w:rsidRPr="002E5871" w:rsidRDefault="00313BE7" w:rsidP="00313BE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540"/>
        <w:jc w:val="both"/>
        <w:rPr>
          <w:rFonts w:ascii="Calibri" w:hAnsi="Calibri" w:cs="Arial"/>
          <w:color w:val="000000"/>
          <w:szCs w:val="22"/>
        </w:rPr>
      </w:pPr>
      <w:r w:rsidRPr="002E5871">
        <w:rPr>
          <w:color w:val="000000"/>
          <w:sz w:val="24"/>
          <w:szCs w:val="24"/>
        </w:rPr>
        <w:t>федерального перечня  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образования,  рекомендованных (допущенных) к использованию в образовательном процессе в образовательных  учреждениях, реализующих программы общего образования;</w:t>
      </w:r>
    </w:p>
    <w:p w:rsidR="00313BE7" w:rsidRPr="002E5871" w:rsidRDefault="00313BE7" w:rsidP="00313BE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540"/>
        <w:jc w:val="both"/>
        <w:rPr>
          <w:rFonts w:ascii="Calibri" w:hAnsi="Calibri" w:cs="Arial"/>
          <w:color w:val="000000"/>
          <w:szCs w:val="22"/>
        </w:rPr>
      </w:pPr>
      <w:r w:rsidRPr="002E5871">
        <w:rPr>
          <w:color w:val="000000"/>
          <w:sz w:val="24"/>
          <w:szCs w:val="24"/>
        </w:rPr>
        <w:t>учебног</w:t>
      </w:r>
      <w:r>
        <w:rPr>
          <w:color w:val="000000"/>
          <w:sz w:val="24"/>
          <w:szCs w:val="24"/>
        </w:rPr>
        <w:t>о плана МКОУ «Интернат</w:t>
      </w:r>
      <w:r w:rsidRPr="002E58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IV</w:t>
      </w:r>
      <w:r w:rsidRPr="002E58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вида</w:t>
      </w:r>
      <w:r w:rsidRPr="002E5871">
        <w:rPr>
          <w:color w:val="000000"/>
          <w:sz w:val="24"/>
          <w:szCs w:val="24"/>
        </w:rPr>
        <w:t>», утверждён</w:t>
      </w:r>
      <w:r>
        <w:rPr>
          <w:color w:val="000000"/>
          <w:sz w:val="24"/>
          <w:szCs w:val="24"/>
        </w:rPr>
        <w:t>ного  приказом МКОУ  «Интернат</w:t>
      </w:r>
      <w:proofErr w:type="gramStart"/>
      <w:r>
        <w:rPr>
          <w:color w:val="000000"/>
          <w:sz w:val="24"/>
          <w:szCs w:val="24"/>
          <w:lang w:val="en-US"/>
        </w:rPr>
        <w:t>IV</w:t>
      </w:r>
      <w:proofErr w:type="gramEnd"/>
      <w:r>
        <w:rPr>
          <w:color w:val="000000"/>
          <w:sz w:val="24"/>
          <w:szCs w:val="24"/>
        </w:rPr>
        <w:t xml:space="preserve"> вида</w:t>
      </w:r>
      <w:r w:rsidRPr="002E5871">
        <w:rPr>
          <w:color w:val="000000"/>
          <w:sz w:val="24"/>
          <w:szCs w:val="24"/>
        </w:rPr>
        <w:t xml:space="preserve">» </w:t>
      </w:r>
    </w:p>
    <w:p w:rsidR="00313BE7" w:rsidRPr="002E5871" w:rsidRDefault="00313BE7" w:rsidP="00313BE7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540"/>
        <w:jc w:val="both"/>
        <w:rPr>
          <w:rFonts w:ascii="Calibri" w:hAnsi="Calibri" w:cs="Arial"/>
          <w:color w:val="000000"/>
          <w:szCs w:val="22"/>
        </w:rPr>
      </w:pPr>
      <w:r w:rsidRPr="002E5871">
        <w:rPr>
          <w:color w:val="000000"/>
          <w:sz w:val="24"/>
          <w:szCs w:val="24"/>
        </w:rPr>
        <w:t>положения о порядке разработки и  утверждения рабочих  программ учебных предметов (курсов) МКОУ «</w:t>
      </w:r>
      <w:r>
        <w:rPr>
          <w:color w:val="000000"/>
          <w:sz w:val="24"/>
          <w:szCs w:val="24"/>
        </w:rPr>
        <w:t>Интернат</w:t>
      </w:r>
      <w:r w:rsidRPr="002E58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IV</w:t>
      </w:r>
      <w:r w:rsidRPr="002E58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вида</w:t>
      </w:r>
      <w:r w:rsidRPr="002E5871">
        <w:rPr>
          <w:color w:val="000000"/>
          <w:sz w:val="24"/>
          <w:szCs w:val="24"/>
        </w:rPr>
        <w:t>», утверждённ</w:t>
      </w:r>
      <w:r>
        <w:rPr>
          <w:color w:val="000000"/>
          <w:sz w:val="24"/>
          <w:szCs w:val="24"/>
        </w:rPr>
        <w:t>ого  приказом МКОУ «Интернат</w:t>
      </w:r>
      <w:r w:rsidRPr="002E58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IV</w:t>
      </w:r>
      <w:r w:rsidRPr="002E58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вида</w:t>
      </w:r>
      <w:r w:rsidRPr="002E5871">
        <w:rPr>
          <w:color w:val="000000"/>
          <w:sz w:val="24"/>
          <w:szCs w:val="24"/>
        </w:rPr>
        <w:t xml:space="preserve">» 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b/>
          <w:bCs/>
          <w:color w:val="000000"/>
          <w:sz w:val="24"/>
          <w:szCs w:val="24"/>
        </w:rPr>
        <w:t>     Изучение истории  на уровне основного общего образования направлено на достижение следующих целей: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•  освоение значимости периода древности, Античности в истории народов Европы, Азии, и России в частности, а также их места в мировой цивилизации.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     </w:t>
      </w:r>
      <w:r w:rsidRPr="002E5871">
        <w:rPr>
          <w:b/>
          <w:bCs/>
          <w:color w:val="000000"/>
          <w:sz w:val="24"/>
          <w:szCs w:val="24"/>
        </w:rPr>
        <w:t>Задачи изучения учебного предмета: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•  выработать у учащихся представление об основных источниках знаний о прошлом;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• развивать у учащихся способности рассматривать события и явления прошлого,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•  формировать ценностные ориентации и убеждений  учащихся на основе личностного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•  развивать гуманитарную культуру учащихся, приобщать к ценностям национальной культуры, воспитывать  уважение к истории, культуре своего народа, стремление сохранять и приумножать культурные достижения своей страны;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•  изучая историю родного края, вызвать у учащихся любовь к своей малой Родине, чувство сопричастности совсем происходящим в городе, крае, стране.</w:t>
      </w:r>
    </w:p>
    <w:p w:rsidR="00313BE7" w:rsidRPr="002E5871" w:rsidRDefault="00313BE7" w:rsidP="00313BE7">
      <w:pPr>
        <w:shd w:val="clear" w:color="auto" w:fill="FFFFFF"/>
        <w:rPr>
          <w:rFonts w:ascii="Calibri" w:hAnsi="Calibri"/>
          <w:color w:val="000000"/>
          <w:szCs w:val="22"/>
        </w:rPr>
      </w:pPr>
      <w:r w:rsidRPr="002E5871">
        <w:rPr>
          <w:color w:val="333333"/>
          <w:sz w:val="24"/>
          <w:szCs w:val="24"/>
        </w:rPr>
        <w:t>                   </w:t>
      </w:r>
    </w:p>
    <w:p w:rsidR="00313BE7" w:rsidRPr="002E5871" w:rsidRDefault="00313BE7" w:rsidP="00313BE7">
      <w:pPr>
        <w:shd w:val="clear" w:color="auto" w:fill="FFFFFF"/>
        <w:jc w:val="center"/>
        <w:rPr>
          <w:rFonts w:ascii="Calibri" w:hAnsi="Calibri"/>
          <w:color w:val="000000"/>
          <w:szCs w:val="22"/>
        </w:rPr>
      </w:pPr>
      <w:r w:rsidRPr="002E5871">
        <w:rPr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313BE7" w:rsidRPr="002E5871" w:rsidRDefault="00313BE7" w:rsidP="00313BE7">
      <w:pPr>
        <w:shd w:val="clear" w:color="auto" w:fill="FFFFFF"/>
        <w:ind w:firstLine="708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В соответствии с уче</w:t>
      </w:r>
      <w:r>
        <w:rPr>
          <w:color w:val="000000"/>
          <w:sz w:val="24"/>
          <w:szCs w:val="24"/>
        </w:rPr>
        <w:t>бным планом МКОУ «Интернат</w:t>
      </w:r>
      <w:r w:rsidRPr="002E58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IV</w:t>
      </w:r>
      <w:r w:rsidRPr="002E58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вида</w:t>
      </w:r>
      <w:r w:rsidRPr="002E5871">
        <w:rPr>
          <w:color w:val="000000"/>
          <w:sz w:val="24"/>
          <w:szCs w:val="24"/>
        </w:rPr>
        <w:t>» на изучение учебного предмета «История» из Федерального компонента в 5 классе отводится 2 часа в неделю, 68 часов в год</w:t>
      </w:r>
    </w:p>
    <w:p w:rsidR="00313BE7" w:rsidRPr="002E5871" w:rsidRDefault="00313BE7" w:rsidP="00313BE7">
      <w:pPr>
        <w:shd w:val="clear" w:color="auto" w:fill="FFFFFF"/>
        <w:jc w:val="center"/>
        <w:rPr>
          <w:rFonts w:ascii="Calibri" w:hAnsi="Calibri"/>
          <w:color w:val="000000"/>
          <w:szCs w:val="22"/>
        </w:rPr>
      </w:pPr>
      <w:r w:rsidRPr="002E5871">
        <w:rPr>
          <w:b/>
          <w:bCs/>
          <w:color w:val="000000"/>
          <w:sz w:val="24"/>
          <w:szCs w:val="24"/>
        </w:rPr>
        <w:t>ТРЕБОВАНИЯ К УРОВНЮ ПОДГОТОВКИ УЧАЩИХСЯ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     </w:t>
      </w:r>
      <w:r w:rsidRPr="002E5871">
        <w:rPr>
          <w:b/>
          <w:bCs/>
          <w:color w:val="000000"/>
          <w:sz w:val="24"/>
          <w:szCs w:val="24"/>
        </w:rPr>
        <w:t>В результате  изучения истории учащиеся должны</w:t>
      </w:r>
      <w:r w:rsidRPr="002E5871">
        <w:rPr>
          <w:color w:val="000000"/>
          <w:sz w:val="24"/>
          <w:szCs w:val="24"/>
        </w:rPr>
        <w:t> 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b/>
          <w:bCs/>
          <w:i/>
          <w:iCs/>
          <w:color w:val="000000"/>
          <w:sz w:val="24"/>
          <w:szCs w:val="24"/>
        </w:rPr>
        <w:t>знать/понимать: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место истории в системе современных знаний;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место истории Древнего мира в общемировом историческом процессе;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b/>
          <w:bCs/>
          <w:i/>
          <w:iCs/>
          <w:color w:val="000000"/>
          <w:sz w:val="24"/>
          <w:szCs w:val="24"/>
        </w:rPr>
        <w:t>уметь: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работать с текстом учебника: уметь ориентироваться в тексте; осуществлять выборочное чтение, находить вывод, главную мысль, озаглавливать текст;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составлять простой план к параграфу учебника;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составлять рассказ по опорным словам и словосочетаниям;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объяснять употребляемые исторические термины;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описывать жилища, орудия труда, предметы быта, одежду людей, памятники культуры;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составлять рассказ по содержанию иллюстрации;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 xml:space="preserve">- сравнивать (по предложенному плану) памятники культуры, предметы жизни и быта, </w:t>
      </w:r>
      <w:r w:rsidRPr="002E5871">
        <w:rPr>
          <w:color w:val="000000"/>
          <w:sz w:val="24"/>
          <w:szCs w:val="24"/>
        </w:rPr>
        <w:lastRenderedPageBreak/>
        <w:t>выявляя общее и различное;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определять последовательность исторических событий (раньше, позже), соотносить год с веком;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показывать на исторической карте территорию и границы государств, крупные города, торговые пути, места сражений и др.;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выполнять задания, направленные на выявление историко-временных представлений учащихся;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решать познавательные задачи, в том числе проблемного характера;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 - объяснять</w:t>
      </w:r>
      <w:r w:rsidRPr="002E5871">
        <w:rPr>
          <w:i/>
          <w:iCs/>
          <w:color w:val="000000"/>
          <w:sz w:val="24"/>
          <w:szCs w:val="24"/>
        </w:rPr>
        <w:t> </w:t>
      </w:r>
      <w:r w:rsidRPr="002E5871">
        <w:rPr>
          <w:color w:val="000000"/>
          <w:sz w:val="24"/>
          <w:szCs w:val="24"/>
        </w:rPr>
        <w:t>смысл терминов «</w:t>
      </w:r>
      <w:proofErr w:type="gramStart"/>
      <w:r w:rsidRPr="002E5871">
        <w:rPr>
          <w:color w:val="000000"/>
          <w:sz w:val="24"/>
          <w:szCs w:val="24"/>
        </w:rPr>
        <w:t>до</w:t>
      </w:r>
      <w:proofErr w:type="gramEnd"/>
      <w:r w:rsidRPr="002E5871">
        <w:rPr>
          <w:color w:val="000000"/>
          <w:sz w:val="24"/>
          <w:szCs w:val="24"/>
        </w:rPr>
        <w:t xml:space="preserve"> н.э.», «н.э.»;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называть имена:</w:t>
      </w:r>
      <w:r w:rsidRPr="002E5871">
        <w:rPr>
          <w:i/>
          <w:iCs/>
          <w:color w:val="000000"/>
          <w:sz w:val="24"/>
          <w:szCs w:val="24"/>
        </w:rPr>
        <w:t> </w:t>
      </w:r>
      <w:r w:rsidRPr="002E5871">
        <w:rPr>
          <w:color w:val="000000"/>
          <w:sz w:val="24"/>
          <w:szCs w:val="24"/>
        </w:rPr>
        <w:t>а) наиболее известных правителей; б) основателей мировых религий; в) представителей и памятники культуры древнего мира;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-показывать на исторической карте местоположение древнейших цивилизаций и государств;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-описывать условия существования, основные занятия, образ жизни людей в древности;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-составлять описание и объяснять назначение памятников древней культуры: архитектурных сооружений; предметов быта; произведений искусства;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называть характерные, существенные черты: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i/>
          <w:iCs/>
          <w:color w:val="000000"/>
          <w:sz w:val="24"/>
          <w:szCs w:val="24"/>
        </w:rPr>
        <w:t>- политического строя в государствах древности;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i/>
          <w:iCs/>
          <w:color w:val="000000"/>
          <w:sz w:val="24"/>
          <w:szCs w:val="24"/>
        </w:rPr>
        <w:t>- положения основных групп населения в древневосточных и античных обществах (правители и подданные, свободные и рабы);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i/>
          <w:iCs/>
          <w:color w:val="000000"/>
          <w:sz w:val="24"/>
          <w:szCs w:val="24"/>
        </w:rPr>
        <w:t>- религиозных верований людей в древнем мире;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proofErr w:type="gramStart"/>
      <w:r w:rsidRPr="002E5871">
        <w:rPr>
          <w:color w:val="000000"/>
          <w:sz w:val="24"/>
          <w:szCs w:val="24"/>
        </w:rPr>
        <w:t>-объяснять значение понятий: республика, империя, метрополия, колония, рабство, закон, миф, религия.</w:t>
      </w:r>
      <w:proofErr w:type="gramEnd"/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 xml:space="preserve">- самостоятельно пополнять и использовать полученные знания по истории, в том числе из уроков литературы, </w:t>
      </w:r>
      <w:proofErr w:type="gramStart"/>
      <w:r w:rsidRPr="002E5871">
        <w:rPr>
          <w:color w:val="000000"/>
          <w:sz w:val="24"/>
          <w:szCs w:val="24"/>
        </w:rPr>
        <w:t>ИЗО</w:t>
      </w:r>
      <w:proofErr w:type="gramEnd"/>
      <w:r w:rsidRPr="002E5871">
        <w:rPr>
          <w:color w:val="000000"/>
          <w:sz w:val="24"/>
          <w:szCs w:val="24"/>
        </w:rPr>
        <w:t>, исторического краеведения, внеурочной информации;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выявлять личную позицию в оценке исторического персонажа, событий, процессов;</w:t>
      </w:r>
    </w:p>
    <w:p w:rsidR="00313BE7" w:rsidRPr="002E5871" w:rsidRDefault="00313BE7" w:rsidP="00313BE7">
      <w:pPr>
        <w:shd w:val="clear" w:color="auto" w:fill="FFFFFF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- оценивать исторический вклад народов древности в мировую историю, проявлять свое отношение к культурному наследию Древнего мира.</w:t>
      </w:r>
    </w:p>
    <w:p w:rsidR="00313BE7" w:rsidRPr="002E5871" w:rsidRDefault="00313BE7" w:rsidP="00313BE7">
      <w:pPr>
        <w:shd w:val="clear" w:color="auto" w:fill="FFFFFF"/>
        <w:jc w:val="center"/>
        <w:rPr>
          <w:rFonts w:ascii="Calibri" w:hAnsi="Calibri"/>
          <w:color w:val="000000"/>
          <w:szCs w:val="22"/>
        </w:rPr>
      </w:pPr>
      <w:r w:rsidRPr="002E5871">
        <w:rPr>
          <w:b/>
          <w:bCs/>
          <w:color w:val="000000"/>
          <w:sz w:val="24"/>
          <w:szCs w:val="24"/>
        </w:rPr>
        <w:t>ФОРМЫ КОНТРОЛЯ УРОВНЯ ДОСТИЖЕНИЙ УЧАЩИХСЯ</w:t>
      </w:r>
    </w:p>
    <w:p w:rsidR="00313BE7" w:rsidRPr="002E5871" w:rsidRDefault="00313BE7" w:rsidP="00313BE7">
      <w:pPr>
        <w:shd w:val="clear" w:color="auto" w:fill="FFFFFF"/>
        <w:ind w:firstLine="568"/>
        <w:jc w:val="both"/>
        <w:rPr>
          <w:rFonts w:ascii="Calibri" w:hAnsi="Calibri"/>
          <w:color w:val="000000"/>
          <w:szCs w:val="22"/>
        </w:rPr>
      </w:pPr>
      <w:r w:rsidRPr="002E5871">
        <w:rPr>
          <w:color w:val="000000"/>
          <w:sz w:val="24"/>
          <w:szCs w:val="24"/>
        </w:rPr>
        <w:t>Основными формами  проверки знаний и умений учащихся по учебному предмету «История» являются контрольные работы, тестирование, обобщающие уроки, практикумы.</w:t>
      </w:r>
    </w:p>
    <w:p w:rsidR="00313BE7" w:rsidRDefault="00313BE7" w:rsidP="00313BE7"/>
    <w:p w:rsidR="00FA3B51" w:rsidRDefault="00FA3B51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Default="00313BE7" w:rsidP="00FA3B51">
      <w:pPr>
        <w:rPr>
          <w:bCs/>
          <w:sz w:val="24"/>
          <w:szCs w:val="24"/>
        </w:rPr>
      </w:pPr>
    </w:p>
    <w:p w:rsidR="00313BE7" w:rsidRPr="00330E7C" w:rsidRDefault="00313BE7" w:rsidP="00FA3B51">
      <w:pPr>
        <w:rPr>
          <w:bCs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2690"/>
        <w:gridCol w:w="567"/>
        <w:gridCol w:w="3685"/>
        <w:gridCol w:w="3119"/>
      </w:tblGrid>
      <w:tr w:rsidR="00FA3B51" w:rsidRPr="00330E7C" w:rsidTr="000D5E56">
        <w:trPr>
          <w:trHeight w:val="322"/>
        </w:trPr>
        <w:tc>
          <w:tcPr>
            <w:tcW w:w="855" w:type="dxa"/>
            <w:vMerge w:val="restart"/>
          </w:tcPr>
          <w:p w:rsidR="00FA3B51" w:rsidRPr="001C76A6" w:rsidRDefault="00FA3B51" w:rsidP="00FA3B51">
            <w:pPr>
              <w:rPr>
                <w:b/>
                <w:sz w:val="24"/>
                <w:szCs w:val="24"/>
              </w:rPr>
            </w:pPr>
            <w:r w:rsidRPr="001C76A6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C76A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76A6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1C76A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0" w:type="dxa"/>
            <w:vMerge w:val="restart"/>
          </w:tcPr>
          <w:p w:rsidR="00FA3B51" w:rsidRPr="001C76A6" w:rsidRDefault="00FA3B51" w:rsidP="00FA3B51">
            <w:pPr>
              <w:rPr>
                <w:b/>
                <w:sz w:val="24"/>
                <w:szCs w:val="24"/>
              </w:rPr>
            </w:pPr>
            <w:r w:rsidRPr="001C76A6">
              <w:rPr>
                <w:b/>
                <w:sz w:val="24"/>
                <w:szCs w:val="24"/>
              </w:rPr>
              <w:t>Тема,</w:t>
            </w:r>
          </w:p>
          <w:p w:rsidR="00FA3B51" w:rsidRPr="001C76A6" w:rsidRDefault="00FA3B51" w:rsidP="00FA3B51">
            <w:pPr>
              <w:rPr>
                <w:b/>
                <w:sz w:val="24"/>
                <w:szCs w:val="24"/>
              </w:rPr>
            </w:pPr>
            <w:r w:rsidRPr="001C76A6">
              <w:rPr>
                <w:b/>
                <w:sz w:val="24"/>
                <w:szCs w:val="24"/>
              </w:rPr>
              <w:t xml:space="preserve"> раздел</w:t>
            </w:r>
          </w:p>
        </w:tc>
        <w:tc>
          <w:tcPr>
            <w:tcW w:w="567" w:type="dxa"/>
            <w:vMerge w:val="restart"/>
          </w:tcPr>
          <w:p w:rsidR="00FA3B51" w:rsidRPr="001C76A6" w:rsidRDefault="000D5E56" w:rsidP="00FA3B51">
            <w:pPr>
              <w:rPr>
                <w:b/>
                <w:sz w:val="24"/>
                <w:szCs w:val="24"/>
              </w:rPr>
            </w:pPr>
            <w:r w:rsidRPr="001C76A6">
              <w:rPr>
                <w:b/>
                <w:sz w:val="24"/>
                <w:szCs w:val="24"/>
              </w:rPr>
              <w:t>Кол.</w:t>
            </w:r>
          </w:p>
        </w:tc>
        <w:tc>
          <w:tcPr>
            <w:tcW w:w="3685" w:type="dxa"/>
            <w:vMerge w:val="restart"/>
          </w:tcPr>
          <w:p w:rsidR="00FA3B51" w:rsidRPr="001C76A6" w:rsidRDefault="00FA3B51" w:rsidP="00FA3B51">
            <w:pPr>
              <w:rPr>
                <w:b/>
                <w:sz w:val="24"/>
                <w:szCs w:val="24"/>
              </w:rPr>
            </w:pPr>
            <w:r w:rsidRPr="001C76A6">
              <w:rPr>
                <w:b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3119" w:type="dxa"/>
            <w:vMerge w:val="restart"/>
          </w:tcPr>
          <w:p w:rsidR="00FA3B51" w:rsidRPr="001C76A6" w:rsidRDefault="00FA3B51" w:rsidP="00FA3B51">
            <w:pPr>
              <w:rPr>
                <w:b/>
                <w:sz w:val="24"/>
                <w:szCs w:val="24"/>
              </w:rPr>
            </w:pPr>
            <w:r w:rsidRPr="001C76A6">
              <w:rPr>
                <w:b/>
                <w:sz w:val="24"/>
                <w:szCs w:val="24"/>
              </w:rPr>
              <w:t>Характеристика основных видов деятельности ученика на уровне учебных действий</w:t>
            </w:r>
          </w:p>
        </w:tc>
      </w:tr>
      <w:tr w:rsidR="00FA3B51" w:rsidRPr="00330E7C" w:rsidTr="000D5E56">
        <w:trPr>
          <w:trHeight w:val="322"/>
        </w:trPr>
        <w:tc>
          <w:tcPr>
            <w:tcW w:w="855" w:type="dxa"/>
            <w:vMerge/>
          </w:tcPr>
          <w:p w:rsidR="00FA3B51" w:rsidRPr="00330E7C" w:rsidRDefault="00FA3B51" w:rsidP="00FA3B51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FA3B51" w:rsidRPr="00330E7C" w:rsidRDefault="00FA3B51" w:rsidP="00FA3B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A3B51" w:rsidRPr="00330E7C" w:rsidRDefault="00FA3B51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A3B51" w:rsidRPr="00330E7C" w:rsidRDefault="00FA3B51" w:rsidP="00FA3B5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A3B51" w:rsidRPr="00330E7C" w:rsidRDefault="00FA3B51" w:rsidP="00FA3B51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Введение в историю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0D5E56" w:rsidRDefault="0034295B" w:rsidP="000D5E56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Что изучает история. Измерение времени в истории. Историческая карта. Источники исторических знаний. Вспомогательные исторические науки.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П.: Раскрывать значение терминов история, исторический источник.       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К.: Участвовать в обсуждении вопроса о том, для чего нужно знать историю.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Древнейшие люди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Древнейшие люди - наши далекие предки. Прародина человека. Археологические свидетельства первобытного состояния др. человека. Собирательство и охота. Овладение огнем.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Комментировать и формулировать понятия: первобытные люди, орудие труда, собирательство. Сравнивать первобытного и современного человека.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Расселение древнейших людей. Строительство жилища. Охота как основной способ добычи пищи др. человека. Новые орудия труда. Человек разумный. Родовые общины. </w:t>
            </w:r>
          </w:p>
        </w:tc>
        <w:tc>
          <w:tcPr>
            <w:tcW w:w="3119" w:type="dxa"/>
          </w:tcPr>
          <w:p w:rsidR="001C76A6" w:rsidRPr="00330E7C" w:rsidRDefault="0034295B" w:rsidP="001C76A6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Исследовать на ист</w:t>
            </w:r>
            <w:proofErr w:type="gramStart"/>
            <w:r w:rsidRPr="00330E7C">
              <w:rPr>
                <w:sz w:val="24"/>
                <w:szCs w:val="24"/>
              </w:rPr>
              <w:t>.к</w:t>
            </w:r>
            <w:proofErr w:type="gramEnd"/>
            <w:r w:rsidRPr="00330E7C">
              <w:rPr>
                <w:sz w:val="24"/>
                <w:szCs w:val="24"/>
              </w:rPr>
              <w:t xml:space="preserve">арте географию расселения первобытных людей. Характеризовать новые способы охоты. 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455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4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П.: Рассказывать о наскальной живописи, версиях ее происхождения. 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К.: Работать с текстом учебника по заданиям учителя в малых группах.</w:t>
            </w:r>
          </w:p>
        </w:tc>
      </w:tr>
      <w:tr w:rsidR="0034295B" w:rsidRPr="00330E7C" w:rsidTr="000D5E56">
        <w:trPr>
          <w:trHeight w:val="500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5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Первые орудия труда земледельцев. Приручение животных. Скотоводство и изменения в жизни людей. Освоение ремесел. Племя: изменение отношений. Управление племенем.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Уметь рассказывать о переходе от собирательства к мотыжному земледелию. Охарактеризовать изменения в социально-хозяйственной жизни людей с появлением земледелия и скотоводства.</w:t>
            </w:r>
          </w:p>
        </w:tc>
      </w:tr>
      <w:tr w:rsidR="0034295B" w:rsidRPr="00330E7C" w:rsidTr="000D5E56">
        <w:trPr>
          <w:trHeight w:val="161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6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 xml:space="preserve">Появление неравенства и знати 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Развитие ремесел. Выделение ремесленников в общине. Изобретение плуга. От родовой общины – </w:t>
            </w:r>
            <w:proofErr w:type="gramStart"/>
            <w:r w:rsidRPr="00330E7C">
              <w:rPr>
                <w:sz w:val="24"/>
                <w:szCs w:val="24"/>
              </w:rPr>
              <w:t>к</w:t>
            </w:r>
            <w:proofErr w:type="gramEnd"/>
            <w:r w:rsidRPr="00330E7C">
              <w:rPr>
                <w:sz w:val="24"/>
                <w:szCs w:val="24"/>
              </w:rPr>
              <w:t xml:space="preserve"> соседской. Возникновение неравенства и знати. Выделение знати.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Принятие ценностей группы или сообщества.</w:t>
            </w:r>
          </w:p>
          <w:p w:rsidR="0034295B" w:rsidRPr="00330E7C" w:rsidRDefault="0034295B" w:rsidP="001C76A6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П.: Определение понятия ремесло, знать, причины возникновения неравенства и последствия данного процесса. </w:t>
            </w:r>
          </w:p>
        </w:tc>
      </w:tr>
      <w:tr w:rsidR="0034295B" w:rsidRPr="00330E7C" w:rsidTr="000D5E56">
        <w:trPr>
          <w:trHeight w:val="181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7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Счет лет в истории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Какой опыт, наследие дала человечеству эпоха первобытности. 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П.: Использовать электронные ресурсы для виртуального исторического путешествия. Решать проблемные и развивающие </w:t>
            </w:r>
            <w:r w:rsidRPr="00330E7C">
              <w:rPr>
                <w:sz w:val="24"/>
                <w:szCs w:val="24"/>
              </w:rPr>
              <w:lastRenderedPageBreak/>
              <w:t xml:space="preserve">задачи с использованием </w:t>
            </w:r>
            <w:proofErr w:type="spellStart"/>
            <w:r w:rsidRPr="00330E7C">
              <w:rPr>
                <w:sz w:val="24"/>
                <w:szCs w:val="24"/>
              </w:rPr>
              <w:t>мультимедиаресурсов</w:t>
            </w:r>
            <w:proofErr w:type="spellEnd"/>
            <w:r w:rsidRPr="00330E7C">
              <w:rPr>
                <w:sz w:val="24"/>
                <w:szCs w:val="24"/>
              </w:rPr>
              <w:t>.</w:t>
            </w:r>
          </w:p>
        </w:tc>
      </w:tr>
      <w:tr w:rsidR="0034295B" w:rsidRPr="00330E7C" w:rsidTr="000D5E56">
        <w:trPr>
          <w:trHeight w:val="500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Как в древности считали года? Счет лет, которым мы пользуемся. Летоисчисление от Рождества Христова. Наша эра. Лента времени как схема ориентировки в историческом времени.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proofErr w:type="gramStart"/>
            <w:r w:rsidRPr="00330E7C">
              <w:rPr>
                <w:sz w:val="24"/>
                <w:szCs w:val="24"/>
              </w:rPr>
              <w:t>П.: Осмысливать различие понятий: год, век, столетие, эра, эпоха, исторический период.</w:t>
            </w:r>
            <w:proofErr w:type="gramEnd"/>
            <w:r w:rsidRPr="00330E7C">
              <w:rPr>
                <w:sz w:val="24"/>
                <w:szCs w:val="24"/>
              </w:rPr>
              <w:t xml:space="preserve"> Уметь определять историческое время по ленте времени.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547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9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Страна Египет. Местоположение государства. Разливы Нила и природные условия. Земледельцы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      </w:r>
          </w:p>
        </w:tc>
        <w:tc>
          <w:tcPr>
            <w:tcW w:w="3119" w:type="dxa"/>
          </w:tcPr>
          <w:p w:rsidR="0034295B" w:rsidRPr="00330E7C" w:rsidRDefault="0034295B" w:rsidP="001C76A6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П.: определять влияние природно-климатических условий на жизнь и деятельность человека.          Л.: Формировать отношение к мировым цивилизациям. </w:t>
            </w:r>
          </w:p>
        </w:tc>
      </w:tr>
      <w:tr w:rsidR="0034295B" w:rsidRPr="00330E7C" w:rsidTr="000D5E56">
        <w:trPr>
          <w:trHeight w:val="45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10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Жители Египта: от фараона до простого земледельца. Труд земледельцев. Система каналов. В гостях у египтянина. Ремесла и обмен. Писцы собирают налоги.</w:t>
            </w:r>
          </w:p>
        </w:tc>
        <w:tc>
          <w:tcPr>
            <w:tcW w:w="3119" w:type="dxa"/>
          </w:tcPr>
          <w:p w:rsidR="0034295B" w:rsidRPr="00330E7C" w:rsidRDefault="0034295B" w:rsidP="001C76A6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К.: Находить и группировать  информацию по данной теме из текстов учебника, дополнительных источников к параграфу, дополнительной литературы. 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11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О чем могут рассказать гробницы вельмож. В усадьбе вельможи. Служба вельмож. Вельможа во дворце фараона. Отношение фараона и его вельмож.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Основные категории населения, их положение. Выделять главное в части параграфа, во всем параграфе.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12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Военные походы фараонов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      </w:r>
            <w:r w:rsidRPr="00330E7C">
              <w:rPr>
                <w:sz w:val="24"/>
                <w:szCs w:val="24"/>
                <w:lang w:val="en-US"/>
              </w:rPr>
              <w:t>III</w:t>
            </w:r>
            <w:r w:rsidRPr="00330E7C">
              <w:rPr>
                <w:sz w:val="24"/>
                <w:szCs w:val="24"/>
              </w:rPr>
              <w:t xml:space="preserve">. Военные трофеи и триумф фараонов. Главные города Древнего Египта - Мемфис, Фивы. Появление наемного войска. 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Причины, цели, направления военных походов, дату самых крупных военных походов, итоги военных походов. Иметь представление о внешнем облике и вооружении египетских воинов.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13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Религия древних египтян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Боги и жрецы. Храмы – жилища богов. Могущество жрецов. Священные животные и боги. Представление древних египтян о «царстве мертвых». Фараон – сын Солнца. Безграничность власти фараона. «Книга мертвых».</w:t>
            </w:r>
          </w:p>
        </w:tc>
        <w:tc>
          <w:tcPr>
            <w:tcW w:w="3119" w:type="dxa"/>
          </w:tcPr>
          <w:p w:rsidR="0034295B" w:rsidRPr="00330E7C" w:rsidRDefault="0034295B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П.: Определение понятий храмы, статуи богов, жрецы, основных богов, что считают в Египте чудом света, дату создания пирамиды Хеопса, назначение гробниц.               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14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Первое из чудес света. Возведение каменных пирамид. Большой Сфинкс. Пирамида </w:t>
            </w:r>
            <w:r w:rsidRPr="00330E7C">
              <w:rPr>
                <w:sz w:val="24"/>
                <w:szCs w:val="24"/>
              </w:rPr>
              <w:lastRenderedPageBreak/>
              <w:t>фараона Хеопса. Храм – жилище богов. Археологические открытия в гробницах. Искусство древнеегипетской скульптуры: статуя, скульптурный портрет.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 xml:space="preserve">П.: Искать в сети Интернет информацию о находках археологов в гробницах </w:t>
            </w:r>
            <w:r w:rsidRPr="00330E7C">
              <w:rPr>
                <w:sz w:val="24"/>
                <w:szCs w:val="24"/>
              </w:rPr>
              <w:lastRenderedPageBreak/>
              <w:t>древнеегипетских фараонов.</w:t>
            </w:r>
          </w:p>
          <w:p w:rsidR="0034295B" w:rsidRPr="00330E7C" w:rsidRDefault="0034295B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Рассказать о внутреннем устройстве пирамиды.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Письменность  и знания древних  египтян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Школа подготовки писцов и жрецов.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Определение понятий иероглиф.                                 Р.: Определять основные вопросы темы, составлять план ответа.                                      Л.: Понимание культурного многообразия мира, уважение к культуре своего народа.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16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 xml:space="preserve">Древнее </w:t>
            </w:r>
            <w:proofErr w:type="spellStart"/>
            <w:r w:rsidRPr="00192F28">
              <w:rPr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Достижения древних египтян. Неограниченная власть фараонов. Представления о загробном воздаянии (суд Осириса и клятва умершего).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К.: составлять шарады, кроссворды и выполнять к ним задания (индивидуально и в сотрудничестве с соседом по парте).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17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 xml:space="preserve">Вавилонский царь </w:t>
            </w:r>
            <w:proofErr w:type="spellStart"/>
            <w:r w:rsidRPr="00192F28">
              <w:rPr>
                <w:sz w:val="24"/>
                <w:szCs w:val="24"/>
              </w:rPr>
              <w:t>Хамурапи</w:t>
            </w:r>
            <w:proofErr w:type="spellEnd"/>
            <w:r w:rsidRPr="00192F28">
              <w:rPr>
                <w:sz w:val="24"/>
                <w:szCs w:val="24"/>
              </w:rPr>
              <w:t xml:space="preserve"> и его законы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Страна двух рек. Местоположение, природа и ландшафт </w:t>
            </w:r>
            <w:proofErr w:type="spellStart"/>
            <w:r w:rsidRPr="00330E7C">
              <w:rPr>
                <w:sz w:val="24"/>
                <w:szCs w:val="24"/>
              </w:rPr>
              <w:t>ЮжногоДвуречья</w:t>
            </w:r>
            <w:proofErr w:type="spellEnd"/>
            <w:r w:rsidRPr="00330E7C">
              <w:rPr>
                <w:sz w:val="24"/>
                <w:szCs w:val="24"/>
              </w:rPr>
              <w:t xml:space="preserve">. Ирригационное земледелие. Схожесть хронологии возникновения государственности в Междуречье и Нильской долине. Шумерские города Ур и </w:t>
            </w:r>
            <w:proofErr w:type="spellStart"/>
            <w:r w:rsidRPr="00330E7C">
              <w:rPr>
                <w:sz w:val="24"/>
                <w:szCs w:val="24"/>
              </w:rPr>
              <w:t>Урук</w:t>
            </w:r>
            <w:proofErr w:type="spellEnd"/>
            <w:r w:rsidRPr="00330E7C">
              <w:rPr>
                <w:sz w:val="24"/>
                <w:szCs w:val="24"/>
              </w:rPr>
              <w:t>. Культовые сооружения шумеров: ступенчатые башни. Боги шумеров. Жрецы-ученые. Клинопись. Писцовые школы. Научные знания. Мифы и сказания с глиняных табличек.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П.: Определять влияние природно-климатических условий на жизнь и деятельность жителей государства. Прокомментировать письменность </w:t>
            </w:r>
            <w:proofErr w:type="spellStart"/>
            <w:r w:rsidRPr="00330E7C">
              <w:rPr>
                <w:sz w:val="24"/>
                <w:szCs w:val="24"/>
              </w:rPr>
              <w:t>Двуречья</w:t>
            </w:r>
            <w:proofErr w:type="spellEnd"/>
            <w:r w:rsidRPr="00330E7C">
              <w:rPr>
                <w:sz w:val="24"/>
                <w:szCs w:val="24"/>
              </w:rPr>
              <w:t xml:space="preserve">   и выделить ее особенные признаки.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Формировать отношение к мировым цивилизациям. Осуществлять понимание взаимосвязи прошлого и настоящего в развитии мировой истории.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18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Город Вавилон становится главным в </w:t>
            </w:r>
            <w:proofErr w:type="spellStart"/>
            <w:r w:rsidRPr="00330E7C">
              <w:rPr>
                <w:sz w:val="24"/>
                <w:szCs w:val="24"/>
              </w:rPr>
              <w:t>Двуречье</w:t>
            </w:r>
            <w:proofErr w:type="spellEnd"/>
            <w:r w:rsidRPr="00330E7C">
              <w:rPr>
                <w:sz w:val="24"/>
                <w:szCs w:val="24"/>
              </w:rPr>
              <w:t xml:space="preserve">. Власть царя Хаммурапи – власть от бога </w:t>
            </w:r>
            <w:proofErr w:type="spellStart"/>
            <w:r w:rsidRPr="00330E7C">
              <w:rPr>
                <w:sz w:val="24"/>
                <w:szCs w:val="24"/>
              </w:rPr>
              <w:t>Шамаша</w:t>
            </w:r>
            <w:proofErr w:type="spellEnd"/>
            <w:r w:rsidRPr="00330E7C">
              <w:rPr>
                <w:sz w:val="24"/>
                <w:szCs w:val="24"/>
              </w:rPr>
              <w:t>. Представления о законах Хаммурапи как о законах богов. Узаконенная традиция суда над преступниками. Законы о рабах. Законы о богачах и бедняках. Закон о новых отношениях, о новых социальных группах: ростовщиках.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знать хронологию правления Хаммурапи, определение понятия закон, основное содержание законов Хаммурапи, чьи интересы защищали данные законы.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Р.: Выделять основные понятия параграфа, раскрывающие его суть.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Формировать уважение прав и свобод человека.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19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Библейские сказания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География, природа и занятия населения Финикии. Средиземное море и финикийцы. Виноградарство и </w:t>
            </w:r>
            <w:proofErr w:type="spellStart"/>
            <w:r w:rsidRPr="00330E7C">
              <w:rPr>
                <w:sz w:val="24"/>
                <w:szCs w:val="24"/>
              </w:rPr>
              <w:lastRenderedPageBreak/>
              <w:t>оливководство</w:t>
            </w:r>
            <w:proofErr w:type="spellEnd"/>
            <w:r w:rsidRPr="00330E7C">
              <w:rPr>
                <w:sz w:val="24"/>
                <w:szCs w:val="24"/>
              </w:rPr>
              <w:t>. Ремесла: стеклоделие, изготовление пурпурных тканей. Морская торговля и пиратство. Колонии финикийцев. Древнейший финикийский алфавит. Легенды о финикийцах.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П.: основные открытия и достижения финикийцев, определение понятия колония.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Л.: Формирование понимания культурного многообразия мира.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К.: Составить путь, по которому плавали финикийские купцы.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Древнееврейское царство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Ветхий Завет. Расселение древнееврейских племен. Организация жизни, занятия и быт древнееврейских общин. Библия как история и предания еврейских племен. Переход к единобожию. Моисей выводит евреев из Египта: библейские мифы и сказания как исторический и нравственный опыт еврейского народа. Бог дает законы народу.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Назначение Библии при изучении истории, составные части содержания Библии, определение понятия Библия.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Формирование понимания культурного многообразия мира.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Объяснять, почему Библи</w:t>
            </w:r>
            <w:proofErr w:type="gramStart"/>
            <w:r w:rsidRPr="00330E7C">
              <w:rPr>
                <w:sz w:val="24"/>
                <w:szCs w:val="24"/>
              </w:rPr>
              <w:t>я-</w:t>
            </w:r>
            <w:proofErr w:type="gramEnd"/>
            <w:r w:rsidRPr="00330E7C">
              <w:rPr>
                <w:sz w:val="24"/>
                <w:szCs w:val="24"/>
              </w:rPr>
              <w:t xml:space="preserve"> наиболее читаемая книга с древности  и до наших дней</w:t>
            </w:r>
            <w:r w:rsidR="009837E7">
              <w:rPr>
                <w:sz w:val="24"/>
                <w:szCs w:val="24"/>
              </w:rPr>
              <w:t>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21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Ассирийская держава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Библейские сказания о войнах евреев в Палестине. Борьба с филистимлянами. Древнееврейское царство и предания о его первых правителях: </w:t>
            </w:r>
            <w:proofErr w:type="gramStart"/>
            <w:r w:rsidRPr="00330E7C">
              <w:rPr>
                <w:sz w:val="24"/>
                <w:szCs w:val="24"/>
              </w:rPr>
              <w:t>Сауле</w:t>
            </w:r>
            <w:proofErr w:type="gramEnd"/>
            <w:r w:rsidRPr="00330E7C">
              <w:rPr>
                <w:sz w:val="24"/>
                <w:szCs w:val="24"/>
              </w:rPr>
              <w:t xml:space="preserve">, Давиде, Соломоне. Правление Соломона. Иерусалим как столица царства. Храм Бога </w:t>
            </w:r>
            <w:proofErr w:type="spellStart"/>
            <w:r w:rsidRPr="00330E7C">
              <w:rPr>
                <w:sz w:val="24"/>
                <w:szCs w:val="24"/>
              </w:rPr>
              <w:t>Яхве</w:t>
            </w:r>
            <w:proofErr w:type="spellEnd"/>
            <w:r w:rsidRPr="00330E7C">
              <w:rPr>
                <w:sz w:val="24"/>
                <w:szCs w:val="24"/>
              </w:rPr>
              <w:t>. Библейские сказания о героях.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П.: Решать развивающие и проблемные задачи с использованием </w:t>
            </w:r>
            <w:proofErr w:type="spellStart"/>
            <w:r w:rsidRPr="00330E7C">
              <w:rPr>
                <w:sz w:val="24"/>
                <w:szCs w:val="24"/>
              </w:rPr>
              <w:t>видеоресурсов</w:t>
            </w:r>
            <w:proofErr w:type="spellEnd"/>
            <w:r w:rsidRPr="00330E7C">
              <w:rPr>
                <w:sz w:val="24"/>
                <w:szCs w:val="24"/>
              </w:rPr>
              <w:t>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Л.: Уметь формулировать оценку поступка </w:t>
            </w:r>
            <w:proofErr w:type="gramStart"/>
            <w:r w:rsidRPr="00330E7C">
              <w:rPr>
                <w:sz w:val="24"/>
                <w:szCs w:val="24"/>
              </w:rPr>
              <w:t xml:space="preserve">( </w:t>
            </w:r>
            <w:proofErr w:type="gramEnd"/>
            <w:r w:rsidRPr="00330E7C">
              <w:rPr>
                <w:sz w:val="24"/>
                <w:szCs w:val="24"/>
              </w:rPr>
              <w:t>Самсона, Давида.)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Р.: Уметь обобщать информацию и делать вывод о том, каким представляли своего царя иудеи.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22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Персидская держава « царя царей»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Начало обработки железа и последствия использования железных орудий труда. Ассирийское войско и конница. Приспособления для победы над противником. Завоевания ассирийских царей. Библиотека глиняных книг </w:t>
            </w:r>
            <w:proofErr w:type="spellStart"/>
            <w:r w:rsidRPr="00330E7C">
              <w:rPr>
                <w:sz w:val="24"/>
                <w:szCs w:val="24"/>
              </w:rPr>
              <w:t>Ашшурбанапала</w:t>
            </w:r>
            <w:proofErr w:type="spellEnd"/>
            <w:r w:rsidRPr="00330E7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Определение понятий держава, условия возникновения данного типа государств, основные даты, связанные с историей Ассирийской державы.</w:t>
            </w:r>
          </w:p>
          <w:p w:rsidR="0034295B" w:rsidRPr="00330E7C" w:rsidRDefault="0034295B" w:rsidP="009837E7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23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Три великих царства в Западной Азии. Завоевания персов. Персидский царь Кир Великий: его победы, военные хитрости, легенды о нем. Образование Персидской державы (завоевания Лидии, Мидии, </w:t>
            </w:r>
            <w:proofErr w:type="spellStart"/>
            <w:r w:rsidRPr="00330E7C">
              <w:rPr>
                <w:sz w:val="24"/>
                <w:szCs w:val="24"/>
              </w:rPr>
              <w:t>Вавилонии</w:t>
            </w:r>
            <w:proofErr w:type="spellEnd"/>
            <w:r w:rsidRPr="00330E7C">
              <w:rPr>
                <w:sz w:val="24"/>
                <w:szCs w:val="24"/>
              </w:rPr>
              <w:t>, Египта).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Основные даты истории создания Персидской державы.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К.: Работа в группах: пересказ легенд о персидских царях от лица разных персонажей.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24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Индийские касты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Страна между Гималаями и океаном. Реки Инд и Ганг. Гималайские горы. Джунгли на берегах Ганга. Деревни среди </w:t>
            </w:r>
            <w:r w:rsidRPr="00330E7C">
              <w:rPr>
                <w:sz w:val="24"/>
                <w:szCs w:val="24"/>
              </w:rPr>
              <w:lastRenderedPageBreak/>
              <w:t>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 xml:space="preserve">П.:   Географическое положение Индии, основные занятия и образ жизни жителей, раскрыть </w:t>
            </w:r>
            <w:r w:rsidRPr="00330E7C">
              <w:rPr>
                <w:sz w:val="24"/>
                <w:szCs w:val="24"/>
              </w:rPr>
              <w:lastRenderedPageBreak/>
              <w:t>содержание понятия – Буддизм.                Л.: Формировать отношение к мировым цивилизациям. Осуществлять понимание взаимосвязи прошлого и настоящего в развитии мировой истории.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 xml:space="preserve">Чему учил китайский мудрец  </w:t>
            </w:r>
            <w:proofErr w:type="spellStart"/>
            <w:r w:rsidRPr="00192F28">
              <w:rPr>
                <w:sz w:val="24"/>
                <w:szCs w:val="24"/>
              </w:rPr>
              <w:t>Канфуций</w:t>
            </w:r>
            <w:proofErr w:type="spellEnd"/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Миф о происхождении четырех каст. Обряд жертвоприношения богам. Периоды жизни брахмана. Кастовое общество неравных: </w:t>
            </w:r>
            <w:proofErr w:type="spellStart"/>
            <w:r w:rsidRPr="00330E7C">
              <w:rPr>
                <w:sz w:val="24"/>
                <w:szCs w:val="24"/>
              </w:rPr>
              <w:t>варны</w:t>
            </w:r>
            <w:proofErr w:type="spellEnd"/>
            <w:r w:rsidRPr="00330E7C">
              <w:rPr>
                <w:sz w:val="24"/>
                <w:szCs w:val="24"/>
              </w:rPr>
              <w:t xml:space="preserve"> и касты знатных воинов, земледельцев и слуг. «Неприкасаемые»</w:t>
            </w:r>
            <w:proofErr w:type="gramStart"/>
            <w:r w:rsidRPr="00330E7C">
              <w:rPr>
                <w:sz w:val="24"/>
                <w:szCs w:val="24"/>
              </w:rPr>
              <w:t>.</w:t>
            </w:r>
            <w:proofErr w:type="spellStart"/>
            <w:r w:rsidRPr="00330E7C">
              <w:rPr>
                <w:sz w:val="24"/>
                <w:szCs w:val="24"/>
              </w:rPr>
              <w:t>И</w:t>
            </w:r>
            <w:proofErr w:type="gramEnd"/>
            <w:r w:rsidRPr="00330E7C">
              <w:rPr>
                <w:sz w:val="24"/>
                <w:szCs w:val="24"/>
              </w:rPr>
              <w:t>ндийс-кая</w:t>
            </w:r>
            <w:proofErr w:type="spellEnd"/>
            <w:r w:rsidRPr="00330E7C">
              <w:rPr>
                <w:sz w:val="24"/>
                <w:szCs w:val="24"/>
              </w:rPr>
              <w:t xml:space="preserve"> мудрость, знания и книги. Возникновение буддизма. Объединение Индии царем </w:t>
            </w:r>
            <w:proofErr w:type="spellStart"/>
            <w:r w:rsidRPr="00330E7C">
              <w:rPr>
                <w:sz w:val="24"/>
                <w:szCs w:val="24"/>
              </w:rPr>
              <w:t>Ашока</w:t>
            </w:r>
            <w:proofErr w:type="spellEnd"/>
            <w:r w:rsidRPr="00330E7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Р.: Составлять простой план пунктов параграфа по выбору.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Рассказывать о жизни и обучении брахмана. Доказывать, что брахманы – хранители знаний. Сравнивать основные положения брахманизма и буддизма.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26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Страна, где жили китайцы. География, природа и ландшафт Великой Китайской равнины. Реки Хуанхэ и Янцзы. Высшая добродетель – уважение к старшим. Учение Конфуция. Мудрость – в знании старинных книг. Китайские иероглифы. Китайская наука учтивости.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Вести поиск по карте и комментировать местоположение Китая. Определять и формулировать особенности китайской религии.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27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b/>
                <w:sz w:val="24"/>
                <w:szCs w:val="24"/>
              </w:rPr>
              <w:t>Контрольная работка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Объединение Китая при </w:t>
            </w:r>
            <w:proofErr w:type="spellStart"/>
            <w:r w:rsidRPr="00330E7C">
              <w:rPr>
                <w:sz w:val="24"/>
                <w:szCs w:val="24"/>
              </w:rPr>
              <w:t>ЦиньШихуане</w:t>
            </w:r>
            <w:proofErr w:type="spellEnd"/>
            <w:r w:rsidRPr="00330E7C">
              <w:rPr>
                <w:sz w:val="24"/>
                <w:szCs w:val="24"/>
              </w:rPr>
              <w:t xml:space="preserve">. Завоевательные войны, расширение территории государства </w:t>
            </w:r>
            <w:proofErr w:type="spellStart"/>
            <w:r w:rsidRPr="00330E7C">
              <w:rPr>
                <w:sz w:val="24"/>
                <w:szCs w:val="24"/>
              </w:rPr>
              <w:t>ЦиньШихуана</w:t>
            </w:r>
            <w:proofErr w:type="spellEnd"/>
            <w:r w:rsidRPr="00330E7C">
              <w:rPr>
                <w:sz w:val="24"/>
                <w:szCs w:val="24"/>
              </w:rPr>
              <w:t xml:space="preserve">. Возмущение народа. Археологические свидетельства эпохи: глиняные воины гробницы </w:t>
            </w:r>
            <w:proofErr w:type="spellStart"/>
            <w:r w:rsidRPr="00330E7C">
              <w:rPr>
                <w:sz w:val="24"/>
                <w:szCs w:val="24"/>
              </w:rPr>
              <w:t>ЦиньШихуана</w:t>
            </w:r>
            <w:proofErr w:type="spellEnd"/>
            <w:r w:rsidRPr="00330E7C">
              <w:rPr>
                <w:sz w:val="24"/>
                <w:szCs w:val="24"/>
              </w:rPr>
              <w:t>. Шелк. Великий шелковый путь. Чай. Бумага. Компас.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Рассказывать об отношениях Китая с соседями. Объяснять причины возведения Великой Китайской стены. Выделять своеобразие древней китайской цивилизации.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Р.: Составлять кроссворды по тематике урока.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28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 xml:space="preserve">Греки и критяне 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Вклад народов Древнего Востока в мировую историю и культуру.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Выполнять задания на понимание, осмысление изученного материала с учетом просмотра фрагментов видеофильма.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29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Микены и Троя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Древнейшие города: Микены, </w:t>
            </w:r>
            <w:proofErr w:type="spellStart"/>
            <w:r w:rsidRPr="00330E7C">
              <w:rPr>
                <w:sz w:val="24"/>
                <w:szCs w:val="24"/>
              </w:rPr>
              <w:t>Тиринф</w:t>
            </w:r>
            <w:proofErr w:type="spellEnd"/>
            <w:r w:rsidRPr="00330E7C">
              <w:rPr>
                <w:sz w:val="24"/>
                <w:szCs w:val="24"/>
              </w:rPr>
              <w:t xml:space="preserve">, </w:t>
            </w:r>
            <w:proofErr w:type="spellStart"/>
            <w:r w:rsidRPr="00330E7C">
              <w:rPr>
                <w:sz w:val="24"/>
                <w:szCs w:val="24"/>
              </w:rPr>
              <w:t>Пилос</w:t>
            </w:r>
            <w:proofErr w:type="spellEnd"/>
            <w:r w:rsidRPr="00330E7C">
              <w:rPr>
                <w:sz w:val="24"/>
                <w:szCs w:val="24"/>
              </w:rPr>
              <w:t xml:space="preserve">, Афины. Критское царство в разрезе археологических находок и открытий. </w:t>
            </w:r>
            <w:proofErr w:type="spellStart"/>
            <w:r w:rsidRPr="00330E7C">
              <w:rPr>
                <w:sz w:val="24"/>
                <w:szCs w:val="24"/>
              </w:rPr>
              <w:t>Кносский</w:t>
            </w:r>
            <w:proofErr w:type="spellEnd"/>
            <w:r w:rsidRPr="00330E7C">
              <w:rPr>
                <w:sz w:val="24"/>
                <w:szCs w:val="24"/>
              </w:rPr>
              <w:t xml:space="preserve"> дворец: архитектура, скульптура и фресковая роспись. Гибель Критского царства. Мифы критского цикла: Тесей и </w:t>
            </w:r>
            <w:r w:rsidRPr="00330E7C">
              <w:rPr>
                <w:sz w:val="24"/>
                <w:szCs w:val="24"/>
              </w:rPr>
              <w:lastRenderedPageBreak/>
              <w:t>Минотавр, Дедал и Икар.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 xml:space="preserve">П.: Определять и комментировать местоположение Критского царства, Эгейского моря. Называть отличительные признаки критской культуры. </w:t>
            </w:r>
          </w:p>
          <w:p w:rsidR="0034295B" w:rsidRPr="00330E7C" w:rsidRDefault="0034295B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К.: Инсценировка мифа о Дедале и Икаре.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Поэма Гомера «Илиада»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 крепостных Микенах. Местонахождение. Каменные Львиные ворота. Облик города – 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П.: Выявлять отличия между микенской и критской культурами. </w:t>
            </w:r>
          </w:p>
          <w:p w:rsidR="0034295B" w:rsidRPr="00330E7C" w:rsidRDefault="0034295B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К.: Работать в малых группах по дифференцированным заданиям. Работа с лентой времени: обозначать падение Вавилона, объединение </w:t>
            </w:r>
            <w:proofErr w:type="spellStart"/>
            <w:r w:rsidRPr="00330E7C">
              <w:rPr>
                <w:sz w:val="24"/>
                <w:szCs w:val="24"/>
              </w:rPr>
              <w:t>ЦиньШихуаном</w:t>
            </w:r>
            <w:proofErr w:type="spellEnd"/>
            <w:r w:rsidRPr="00330E7C">
              <w:rPr>
                <w:sz w:val="24"/>
                <w:szCs w:val="24"/>
              </w:rPr>
              <w:t xml:space="preserve"> Китая, Троянскую войну. 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31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Поэма Гомера «Одиссея»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личность Гомера, основное содержание поэм. Работать с первоисточниками, обобщать и делать вывод</w:t>
            </w:r>
            <w:r w:rsidR="009837E7">
              <w:rPr>
                <w:sz w:val="24"/>
                <w:szCs w:val="24"/>
              </w:rPr>
              <w:t>ы, определение понятия религия.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32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Религия древних греков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География странствий царя с острова Итака – Одиссея. Одиссей находит приют у царя </w:t>
            </w:r>
            <w:proofErr w:type="spellStart"/>
            <w:r w:rsidRPr="00330E7C">
              <w:rPr>
                <w:sz w:val="24"/>
                <w:szCs w:val="24"/>
              </w:rPr>
              <w:t>Алкиноя</w:t>
            </w:r>
            <w:proofErr w:type="spellEnd"/>
            <w:r w:rsidRPr="00330E7C">
              <w:rPr>
                <w:sz w:val="24"/>
                <w:szCs w:val="24"/>
              </w:rPr>
              <w:t>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К.: В группах соотносить с картой путь Одиссея домой, в Итаку.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П.: Выделять основные вехи пути Одиссея домой. Последовательно рассказывать </w:t>
            </w:r>
            <w:proofErr w:type="gramStart"/>
            <w:r w:rsidRPr="00330E7C">
              <w:rPr>
                <w:sz w:val="24"/>
                <w:szCs w:val="24"/>
              </w:rPr>
              <w:t>о</w:t>
            </w:r>
            <w:proofErr w:type="gramEnd"/>
            <w:r w:rsidRPr="00330E7C">
              <w:rPr>
                <w:sz w:val="24"/>
                <w:szCs w:val="24"/>
              </w:rPr>
              <w:t xml:space="preserve"> всех приключениях Одиссея.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33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Боги Греции. Основные занятия греков и их покровители. Религиозные верования греков. Пантеон олимпийских богов. Мифы о Персефоне и Деметре. Миф о Прометее. Мифы  о Дионисе и Геракле. Миф о споре Афины с Посейдоном.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Объяснять связь между явлениями природы и греческими богами.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Давать нравственную оценку героическим поступкам Геракла. Сравнивать пантеон богов египтян и греков.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34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Законы </w:t>
            </w:r>
            <w:proofErr w:type="spellStart"/>
            <w:r w:rsidRPr="00330E7C">
              <w:rPr>
                <w:sz w:val="24"/>
                <w:szCs w:val="24"/>
              </w:rPr>
              <w:t>Драконта</w:t>
            </w:r>
            <w:proofErr w:type="spellEnd"/>
            <w:r w:rsidRPr="00330E7C">
              <w:rPr>
                <w:sz w:val="24"/>
                <w:szCs w:val="24"/>
              </w:rPr>
              <w:t>. Долговое рабство. Нарастание недовольства демоса.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Находить на карте и устно комментировать положение Аттики, занятия ее населения. Выделять признаки греческого полиса. Характеризовать греческий демос, общество в целом.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Р.: Перечислять преимущества греческого алфавита по сравнению с </w:t>
            </w:r>
            <w:proofErr w:type="gramStart"/>
            <w:r w:rsidRPr="00330E7C">
              <w:rPr>
                <w:sz w:val="24"/>
                <w:szCs w:val="24"/>
              </w:rPr>
              <w:t>финикийским</w:t>
            </w:r>
            <w:proofErr w:type="gramEnd"/>
            <w:r w:rsidRPr="00330E7C">
              <w:rPr>
                <w:sz w:val="24"/>
                <w:szCs w:val="24"/>
              </w:rPr>
              <w:t>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35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Древняя Спарта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Демос восстает против знати. </w:t>
            </w:r>
            <w:proofErr w:type="gramStart"/>
            <w:r w:rsidRPr="00330E7C">
              <w:rPr>
                <w:sz w:val="24"/>
                <w:szCs w:val="24"/>
              </w:rPr>
              <w:t>Демократические законы</w:t>
            </w:r>
            <w:proofErr w:type="gramEnd"/>
            <w:r w:rsidRPr="00330E7C">
              <w:rPr>
                <w:sz w:val="24"/>
                <w:szCs w:val="24"/>
              </w:rPr>
              <w:t xml:space="preserve"> Солона. Отмена долгового рабства. Перемены в управлении </w:t>
            </w:r>
            <w:r w:rsidRPr="00330E7C">
              <w:rPr>
                <w:sz w:val="24"/>
                <w:szCs w:val="24"/>
              </w:rPr>
              <w:lastRenderedPageBreak/>
              <w:t xml:space="preserve">Афинами. Народное собрание и граждане Афин. Создание выборного суда. Солон о своих законах. 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 xml:space="preserve">П.: Знать определение понятий реформы, демократия, хронологию проведения реформ Солона, </w:t>
            </w:r>
            <w:r w:rsidRPr="00330E7C">
              <w:rPr>
                <w:sz w:val="24"/>
                <w:szCs w:val="24"/>
              </w:rPr>
              <w:lastRenderedPageBreak/>
              <w:t xml:space="preserve">их значение. Р.: Развивать навыки работы с первоисточником, опорной схемой, умение определять историческое значение событий.                                  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 xml:space="preserve">Греческие колонии на берегах 36Средиземного и </w:t>
            </w:r>
            <w:proofErr w:type="gramStart"/>
            <w:r w:rsidRPr="00192F28">
              <w:rPr>
                <w:sz w:val="24"/>
                <w:szCs w:val="24"/>
              </w:rPr>
              <w:t>Черного</w:t>
            </w:r>
            <w:proofErr w:type="gramEnd"/>
            <w:r w:rsidRPr="00192F28">
              <w:rPr>
                <w:sz w:val="24"/>
                <w:szCs w:val="24"/>
              </w:rPr>
              <w:t xml:space="preserve"> морей                     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Реография, природа и ландшафт </w:t>
            </w:r>
            <w:proofErr w:type="spellStart"/>
            <w:r w:rsidRPr="00330E7C">
              <w:rPr>
                <w:sz w:val="24"/>
                <w:szCs w:val="24"/>
              </w:rPr>
              <w:t>Лаконии</w:t>
            </w:r>
            <w:proofErr w:type="spellEnd"/>
            <w:r w:rsidRPr="00330E7C">
              <w:rPr>
                <w:sz w:val="24"/>
                <w:szCs w:val="24"/>
              </w:rPr>
              <w:t xml:space="preserve">. Полис Спарты. Завоевание спартанцами </w:t>
            </w:r>
            <w:proofErr w:type="spellStart"/>
            <w:r w:rsidRPr="00330E7C">
              <w:rPr>
                <w:sz w:val="24"/>
                <w:szCs w:val="24"/>
              </w:rPr>
              <w:t>Лаконии</w:t>
            </w:r>
            <w:proofErr w:type="spellEnd"/>
            <w:r w:rsidRPr="00330E7C">
              <w:rPr>
                <w:sz w:val="24"/>
                <w:szCs w:val="24"/>
              </w:rPr>
              <w:t xml:space="preserve"> и </w:t>
            </w:r>
            <w:proofErr w:type="spellStart"/>
            <w:r w:rsidRPr="00330E7C">
              <w:rPr>
                <w:sz w:val="24"/>
                <w:szCs w:val="24"/>
              </w:rPr>
              <w:t>Мессении</w:t>
            </w:r>
            <w:proofErr w:type="spellEnd"/>
            <w:r w:rsidRPr="00330E7C">
              <w:rPr>
                <w:sz w:val="24"/>
                <w:szCs w:val="24"/>
              </w:rPr>
              <w:t>. Спартанцы и илоты: противостояние власти и большинства. Спарта – военный лагерь</w:t>
            </w:r>
            <w:proofErr w:type="gramStart"/>
            <w:r w:rsidRPr="00330E7C">
              <w:rPr>
                <w:sz w:val="24"/>
                <w:szCs w:val="24"/>
              </w:rPr>
              <w:t xml:space="preserve"> .</w:t>
            </w:r>
            <w:proofErr w:type="gramEnd"/>
            <w:r w:rsidRPr="00330E7C">
              <w:rPr>
                <w:sz w:val="24"/>
                <w:szCs w:val="24"/>
              </w:rPr>
              <w:t xml:space="preserve"> образ жизни и правила поведения спартиатов. Спартанское воспитание. «Детский» способ голосования.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Географическое положение образ жизни спартанцев. Уметь определять положительные и отрицательные моменты в образе жизни спартанцев.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Составлять кодекс моральных норм для спартанского юноши.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Р.: Уметь найти новые слова в тексте и составить к ним вопросы.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37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 xml:space="preserve">Олимпийские игры в древности 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Греческая колонизация побережья Средиземного и Черного морей. Причины колонизации. Выбор места для колонии. Развитие межполисной торговли. Отношения колонистов с местным населением. Единство 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Определение понятия колония, значение колоний в жизни греческих полисов.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Комментировать наряд грека.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Принятие ценностей группы или сообщества.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38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Праздник, объединявший эллинов. Подготовка к общегреческим играм. Атлеты. Пять незабываемых дней. Виды состязаний. Миф об основании Олимпийских игр. Легенды о знаменитых атлетах. Воспитательная роль зрелищ Олимпийских игр.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Знать хронологию первых Олимпийских игр.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Составлять развернутый план одной части параграфа.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Оценивать значение Олимпийских игр для общества того времени.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Р.: Соотносить </w:t>
            </w:r>
            <w:proofErr w:type="gramStart"/>
            <w:r w:rsidRPr="00330E7C">
              <w:rPr>
                <w:sz w:val="24"/>
                <w:szCs w:val="24"/>
              </w:rPr>
              <w:t>известное</w:t>
            </w:r>
            <w:proofErr w:type="gramEnd"/>
            <w:r w:rsidRPr="00330E7C">
              <w:rPr>
                <w:sz w:val="24"/>
                <w:szCs w:val="24"/>
              </w:rPr>
              <w:t xml:space="preserve"> с неизвестным об играх.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39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      </w:r>
            <w:proofErr w:type="spellStart"/>
            <w:r w:rsidRPr="00330E7C">
              <w:rPr>
                <w:sz w:val="24"/>
                <w:szCs w:val="24"/>
              </w:rPr>
              <w:t>Мильтиада</w:t>
            </w:r>
            <w:proofErr w:type="spellEnd"/>
            <w:r w:rsidRPr="00330E7C">
              <w:rPr>
                <w:sz w:val="24"/>
                <w:szCs w:val="24"/>
              </w:rPr>
              <w:t>. Греческая фаланга.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Причины греко-персидских войн, хронологию, итоги Марафонской битвы и ее значение.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К.: Используя информацию видеофильма, презентации, составить собственный рассказ о Марафонской битве.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Л.: Рассказывать о подвиге </w:t>
            </w:r>
            <w:r w:rsidRPr="00330E7C">
              <w:rPr>
                <w:sz w:val="24"/>
                <w:szCs w:val="24"/>
              </w:rPr>
              <w:lastRenderedPageBreak/>
              <w:t>юноше, сообщившем грекам о победе в Марафоне, дать свою оценку его поступку.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Подготовка эллинов к новой войне. Клятва афинских юношей при вступлении на военную службу. Идея </w:t>
            </w:r>
            <w:proofErr w:type="spellStart"/>
            <w:r w:rsidRPr="00330E7C">
              <w:rPr>
                <w:sz w:val="24"/>
                <w:szCs w:val="24"/>
              </w:rPr>
              <w:t>Фемистокла</w:t>
            </w:r>
            <w:proofErr w:type="spellEnd"/>
            <w:r w:rsidRPr="00330E7C">
              <w:rPr>
                <w:sz w:val="24"/>
                <w:szCs w:val="24"/>
              </w:rPr>
              <w:t xml:space="preserve"> о создании военного флота. Вторжение персов в Элладу. Патриотический подъем эллинов. Защита Фермопил. Подвиг трехсот спартанцев и царя Леонида. Морское </w:t>
            </w:r>
            <w:proofErr w:type="spellStart"/>
            <w:r w:rsidRPr="00330E7C">
              <w:rPr>
                <w:sz w:val="24"/>
                <w:szCs w:val="24"/>
              </w:rPr>
              <w:t>Саламинское</w:t>
            </w:r>
            <w:proofErr w:type="spellEnd"/>
            <w:r w:rsidRPr="00330E7C">
              <w:rPr>
                <w:sz w:val="24"/>
                <w:szCs w:val="24"/>
              </w:rPr>
              <w:t xml:space="preserve"> сражение. Роль </w:t>
            </w:r>
            <w:proofErr w:type="spellStart"/>
            <w:r w:rsidRPr="00330E7C">
              <w:rPr>
                <w:sz w:val="24"/>
                <w:szCs w:val="24"/>
              </w:rPr>
              <w:t>Фемистокла</w:t>
            </w:r>
            <w:proofErr w:type="spellEnd"/>
            <w:r w:rsidRPr="00330E7C">
              <w:rPr>
                <w:sz w:val="24"/>
                <w:szCs w:val="24"/>
              </w:rPr>
              <w:t xml:space="preserve"> и афинского флота в победе греков. Эсхил о победе греков на море. Разгром сухопутной армии персов при </w:t>
            </w:r>
            <w:proofErr w:type="spellStart"/>
            <w:r w:rsidRPr="00330E7C">
              <w:rPr>
                <w:sz w:val="24"/>
                <w:szCs w:val="24"/>
              </w:rPr>
              <w:t>Платеях</w:t>
            </w:r>
            <w:proofErr w:type="spellEnd"/>
            <w:r w:rsidRPr="00330E7C">
              <w:rPr>
                <w:sz w:val="24"/>
                <w:szCs w:val="24"/>
              </w:rPr>
              <w:t xml:space="preserve">. Причины победы греков. 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П.: Причины Греко-персидских войны, хронологию </w:t>
            </w:r>
            <w:proofErr w:type="spellStart"/>
            <w:r w:rsidRPr="00330E7C">
              <w:rPr>
                <w:sz w:val="24"/>
                <w:szCs w:val="24"/>
              </w:rPr>
              <w:t>Саламинской</w:t>
            </w:r>
            <w:proofErr w:type="spellEnd"/>
            <w:r w:rsidRPr="00330E7C">
              <w:rPr>
                <w:sz w:val="24"/>
                <w:szCs w:val="24"/>
              </w:rPr>
              <w:t xml:space="preserve"> битвы, итоги войн.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К.: Инсценировать события одного из сражений.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Используя информацию видеофильма, презентации, составить собственный рассказ – о создании военного флота;    - о </w:t>
            </w:r>
            <w:proofErr w:type="spellStart"/>
            <w:r w:rsidRPr="00330E7C">
              <w:rPr>
                <w:sz w:val="24"/>
                <w:szCs w:val="24"/>
              </w:rPr>
              <w:t>Фермопильском</w:t>
            </w:r>
            <w:proofErr w:type="spellEnd"/>
            <w:r w:rsidRPr="00330E7C">
              <w:rPr>
                <w:sz w:val="24"/>
                <w:szCs w:val="24"/>
              </w:rPr>
              <w:t xml:space="preserve"> сражении;  - о </w:t>
            </w:r>
            <w:proofErr w:type="spellStart"/>
            <w:r w:rsidRPr="00330E7C">
              <w:rPr>
                <w:sz w:val="24"/>
                <w:szCs w:val="24"/>
              </w:rPr>
              <w:t>Саламинской</w:t>
            </w:r>
            <w:proofErr w:type="spellEnd"/>
            <w:r w:rsidRPr="00330E7C">
              <w:rPr>
                <w:sz w:val="24"/>
                <w:szCs w:val="24"/>
              </w:rPr>
              <w:t xml:space="preserve"> битве.                   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41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192F28">
              <w:rPr>
                <w:sz w:val="24"/>
                <w:szCs w:val="24"/>
              </w:rPr>
              <w:t>Пирей</w:t>
            </w:r>
            <w:proofErr w:type="spellEnd"/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В военных  и торговых гаванях </w:t>
            </w:r>
            <w:proofErr w:type="spellStart"/>
            <w:r w:rsidRPr="00330E7C">
              <w:rPr>
                <w:sz w:val="24"/>
                <w:szCs w:val="24"/>
              </w:rPr>
              <w:t>Пирея</w:t>
            </w:r>
            <w:proofErr w:type="spellEnd"/>
            <w:r w:rsidRPr="00330E7C">
              <w:rPr>
                <w:sz w:val="24"/>
                <w:szCs w:val="24"/>
              </w:rPr>
              <w:t>. 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П.: Сравнивать </w:t>
            </w:r>
            <w:proofErr w:type="gramStart"/>
            <w:r w:rsidRPr="00330E7C">
              <w:rPr>
                <w:sz w:val="24"/>
                <w:szCs w:val="24"/>
              </w:rPr>
              <w:t>военную</w:t>
            </w:r>
            <w:proofErr w:type="gramEnd"/>
            <w:r w:rsidRPr="00330E7C">
              <w:rPr>
                <w:sz w:val="24"/>
                <w:szCs w:val="24"/>
              </w:rPr>
              <w:t xml:space="preserve"> и торговые гавани. Оценивать, насколько возможной была покупка раба для каждого грека. Характеризовать положение граждан, переселенцев, рабов в греческих полисах.                 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42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 xml:space="preserve">В городе богини Афины 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Город Афины и его районы. Миф о рождении богини Афины. 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</w:t>
            </w:r>
            <w:proofErr w:type="spellStart"/>
            <w:r w:rsidRPr="00330E7C">
              <w:rPr>
                <w:sz w:val="24"/>
                <w:szCs w:val="24"/>
              </w:rPr>
              <w:t>Поликлета</w:t>
            </w:r>
            <w:proofErr w:type="spellEnd"/>
            <w:r w:rsidRPr="00330E7C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П.: Рассказывать о наиболее значимых частях Афин. 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Л.: Формулировать собственное мнение об архитектурных сооружениях Афин.                 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 Р.: Составить план виртуальной экскурсии по Акрополю.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43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 xml:space="preserve">В афинских школах и </w:t>
            </w:r>
            <w:proofErr w:type="spellStart"/>
            <w:r w:rsidRPr="00192F28">
              <w:rPr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Воспитание детей педагогами. Рабы-педагоги. Занятия в школе. Палестра. Афинские </w:t>
            </w:r>
            <w:proofErr w:type="spellStart"/>
            <w:r w:rsidRPr="00330E7C">
              <w:rPr>
                <w:sz w:val="24"/>
                <w:szCs w:val="24"/>
              </w:rPr>
              <w:t>гимнасии</w:t>
            </w:r>
            <w:proofErr w:type="spellEnd"/>
            <w:r w:rsidRPr="00330E7C">
              <w:rPr>
                <w:sz w:val="24"/>
                <w:szCs w:val="24"/>
              </w:rPr>
              <w:t xml:space="preserve">. Греческие ученые о природе человека. Скульптуры Мирона и </w:t>
            </w:r>
            <w:proofErr w:type="spellStart"/>
            <w:r w:rsidRPr="00330E7C">
              <w:rPr>
                <w:sz w:val="24"/>
                <w:szCs w:val="24"/>
              </w:rPr>
              <w:t>Поликлета</w:t>
            </w:r>
            <w:proofErr w:type="spellEnd"/>
            <w:r w:rsidRPr="00330E7C">
              <w:rPr>
                <w:sz w:val="24"/>
                <w:szCs w:val="24"/>
              </w:rPr>
              <w:t xml:space="preserve"> и спортивные достижения учащихся палестры. 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Особенности образования в Древней Греции. Сравнивать, обобщать и делать выводы.</w:t>
            </w:r>
          </w:p>
          <w:p w:rsidR="0034295B" w:rsidRPr="00330E7C" w:rsidRDefault="0034295B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К.: Выполнять практическую работу с текстом</w:t>
            </w:r>
            <w:r w:rsidR="009837E7">
              <w:rPr>
                <w:sz w:val="24"/>
                <w:szCs w:val="24"/>
              </w:rPr>
              <w:t>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44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В театре Диониса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Возникновение театра в Древней Греции. Устройство. Театральные актеры. Театральные представления: трагедии и комедии. </w:t>
            </w:r>
            <w:r w:rsidRPr="00330E7C">
              <w:rPr>
                <w:sz w:val="24"/>
                <w:szCs w:val="24"/>
              </w:rPr>
              <w:lastRenderedPageBreak/>
              <w:t>Воспитательная роль театральных представлений.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П.: Историю создания и развития театра в Древней Греции и вклад  Греции в историю развития мировой культуры.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Л.: Оценивать роль современного театра для общества.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Сущность афинской демократии в </w:t>
            </w:r>
            <w:r w:rsidRPr="00330E7C">
              <w:rPr>
                <w:sz w:val="24"/>
                <w:szCs w:val="24"/>
                <w:lang w:val="en-US"/>
              </w:rPr>
              <w:t>V</w:t>
            </w:r>
            <w:r w:rsidRPr="00330E7C">
              <w:rPr>
                <w:sz w:val="24"/>
                <w:szCs w:val="24"/>
              </w:rPr>
              <w:t xml:space="preserve"> в. </w:t>
            </w:r>
            <w:proofErr w:type="gramStart"/>
            <w:r w:rsidRPr="00330E7C">
              <w:rPr>
                <w:sz w:val="24"/>
                <w:szCs w:val="24"/>
              </w:rPr>
              <w:t>До</w:t>
            </w:r>
            <w:proofErr w:type="gramEnd"/>
            <w:r w:rsidRPr="00330E7C">
              <w:rPr>
                <w:sz w:val="24"/>
                <w:szCs w:val="24"/>
              </w:rPr>
              <w:t xml:space="preserve"> н.э. выборы на общественные должности в Афинах. Полномочия и роль Народного собрания. Совет пятисот. Перикл и наивысший расцвет Афин и демократии. Оплата работы на выборных должностях. Друзья и соратники Перикла: </w:t>
            </w:r>
            <w:proofErr w:type="spellStart"/>
            <w:r w:rsidRPr="00330E7C">
              <w:rPr>
                <w:sz w:val="24"/>
                <w:szCs w:val="24"/>
              </w:rPr>
              <w:t>Аспасия</w:t>
            </w:r>
            <w:proofErr w:type="spellEnd"/>
            <w:r w:rsidRPr="00330E7C">
              <w:rPr>
                <w:sz w:val="24"/>
                <w:szCs w:val="24"/>
              </w:rPr>
              <w:t xml:space="preserve">, Геродот, Анаксагор, </w:t>
            </w:r>
            <w:proofErr w:type="spellStart"/>
            <w:r w:rsidRPr="00330E7C">
              <w:rPr>
                <w:sz w:val="24"/>
                <w:szCs w:val="24"/>
              </w:rPr>
              <w:t>Софокл</w:t>
            </w:r>
            <w:proofErr w:type="spellEnd"/>
            <w:r w:rsidRPr="00330E7C">
              <w:rPr>
                <w:sz w:val="24"/>
                <w:szCs w:val="24"/>
              </w:rPr>
              <w:t>, Фидий. Афинский мудрец Сократ.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Определение понятия демократия, содержание реформ Перикла и их значение.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Формировать уважение прав и свобод человека.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Дать оценку деятельности Перикла </w:t>
            </w:r>
            <w:proofErr w:type="spellStart"/>
            <w:r w:rsidRPr="00330E7C">
              <w:rPr>
                <w:sz w:val="24"/>
                <w:szCs w:val="24"/>
              </w:rPr>
              <w:t>поразвитии</w:t>
            </w:r>
            <w:proofErr w:type="spellEnd"/>
            <w:r w:rsidRPr="00330E7C">
              <w:rPr>
                <w:sz w:val="24"/>
                <w:szCs w:val="24"/>
              </w:rPr>
              <w:t xml:space="preserve"> демократии в Афинах.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Р.: Строить предположение о том, что было, если бы у власти был другой стратег.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46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Возвышение Македонии при царе Филиппе. Влияние эллинской культуры. Македонская фаланга. Конница. Осадные башни. Плутарх о Демосфене. Потеря Грецией независимости. Битва при </w:t>
            </w:r>
            <w:proofErr w:type="spellStart"/>
            <w:r w:rsidRPr="00330E7C">
              <w:rPr>
                <w:sz w:val="24"/>
                <w:szCs w:val="24"/>
              </w:rPr>
              <w:t>Херонее</w:t>
            </w:r>
            <w:proofErr w:type="spellEnd"/>
            <w:r w:rsidRPr="00330E7C">
              <w:rPr>
                <w:sz w:val="24"/>
                <w:szCs w:val="24"/>
              </w:rPr>
              <w:t>: горечь поражения и начало отсчета новой истории. Гибель Филиппа. Александр – царь Македонии и Греции.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Причины поражения греков в борьбе с Македонией, даты основных сражений.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Сравнивать политический курс Филиппа и Александра.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Р.: Объяснить смысл выражений «филиппика», «груженный золотом </w:t>
            </w:r>
            <w:proofErr w:type="spellStart"/>
            <w:proofErr w:type="gramStart"/>
            <w:r w:rsidRPr="00330E7C">
              <w:rPr>
                <w:sz w:val="24"/>
                <w:szCs w:val="24"/>
              </w:rPr>
              <w:t>осел</w:t>
            </w:r>
            <w:proofErr w:type="spellEnd"/>
            <w:proofErr w:type="gramEnd"/>
            <w:r w:rsidRPr="00330E7C">
              <w:rPr>
                <w:sz w:val="24"/>
                <w:szCs w:val="24"/>
              </w:rPr>
              <w:t xml:space="preserve"> может взять непреступную крепость».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47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567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837E7" w:rsidRPr="00330E7C" w:rsidRDefault="0034295B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330E7C">
              <w:rPr>
                <w:sz w:val="24"/>
                <w:szCs w:val="24"/>
                <w:lang w:val="en-US"/>
              </w:rPr>
              <w:t>III</w:t>
            </w:r>
            <w:r w:rsidRPr="00330E7C">
              <w:rPr>
                <w:sz w:val="24"/>
                <w:szCs w:val="24"/>
              </w:rPr>
              <w:t xml:space="preserve"> у города </w:t>
            </w:r>
            <w:proofErr w:type="spellStart"/>
            <w:r w:rsidRPr="00330E7C">
              <w:rPr>
                <w:sz w:val="24"/>
                <w:szCs w:val="24"/>
              </w:rPr>
              <w:t>Исс</w:t>
            </w:r>
            <w:proofErr w:type="spellEnd"/>
            <w:r w:rsidRPr="00330E7C">
              <w:rPr>
                <w:sz w:val="24"/>
                <w:szCs w:val="24"/>
              </w:rPr>
              <w:t xml:space="preserve">. Походы в Финикию, Египет. Победа при </w:t>
            </w:r>
            <w:proofErr w:type="spellStart"/>
            <w:r w:rsidRPr="00330E7C">
              <w:rPr>
                <w:sz w:val="24"/>
                <w:szCs w:val="24"/>
              </w:rPr>
              <w:t>Гавгамелах</w:t>
            </w:r>
            <w:proofErr w:type="spellEnd"/>
            <w:r w:rsidRPr="00330E7C">
              <w:rPr>
                <w:sz w:val="24"/>
                <w:szCs w:val="24"/>
              </w:rPr>
              <w:t xml:space="preserve">. Гибель Персидского царства. Поход в Индию – начало пути к завоеванию мира. Возвращение в Вавилон. 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Хронологию основных событий, причины военных успехов Александра Македонского. Уметь составлять схему походов А. Македонского.</w:t>
            </w:r>
          </w:p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Уметь составлять оценочную характеристику  </w:t>
            </w:r>
            <w:proofErr w:type="spellStart"/>
            <w:r w:rsidRPr="00330E7C">
              <w:rPr>
                <w:sz w:val="24"/>
                <w:szCs w:val="24"/>
              </w:rPr>
              <w:t>гос</w:t>
            </w:r>
            <w:proofErr w:type="spellEnd"/>
            <w:r w:rsidRPr="00330E7C">
              <w:rPr>
                <w:sz w:val="24"/>
                <w:szCs w:val="24"/>
              </w:rPr>
              <w:t>. деятеля.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48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В Александрии Египетской</w:t>
            </w:r>
          </w:p>
        </w:tc>
        <w:tc>
          <w:tcPr>
            <w:tcW w:w="567" w:type="dxa"/>
          </w:tcPr>
          <w:p w:rsidR="0034295B" w:rsidRPr="001C602E" w:rsidRDefault="0034295B" w:rsidP="000D5E5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Распад державы Александра после его смерти. Складывание пространства эллинистического мира на территории державы Александра. </w:t>
            </w:r>
            <w:proofErr w:type="spellStart"/>
            <w:r w:rsidRPr="00330E7C">
              <w:rPr>
                <w:sz w:val="24"/>
                <w:szCs w:val="24"/>
              </w:rPr>
              <w:t>Фаросский</w:t>
            </w:r>
            <w:proofErr w:type="spellEnd"/>
            <w:r w:rsidRPr="00330E7C">
              <w:rPr>
                <w:sz w:val="24"/>
                <w:szCs w:val="24"/>
              </w:rPr>
              <w:t xml:space="preserve"> маяк – одно из чудес света. Музей. Александрийская библиотека.</w:t>
            </w:r>
          </w:p>
        </w:tc>
        <w:tc>
          <w:tcPr>
            <w:tcW w:w="3119" w:type="dxa"/>
          </w:tcPr>
          <w:p w:rsidR="0034295B" w:rsidRPr="00330E7C" w:rsidRDefault="0034295B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Причины и хронологию распада державы Александра Македонского. Показать на карте государства, образовавшиеся в ходе распада державы.</w:t>
            </w: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49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34295B" w:rsidRPr="001C602E" w:rsidRDefault="0034295B" w:rsidP="000D5E56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афинской демократии.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Основное содержание, понятия, хронологию основных событий данной темы, характеризовать основных богов и героев древнегреческой мифологии.</w:t>
            </w:r>
          </w:p>
          <w:p w:rsidR="0034295B" w:rsidRPr="00330E7C" w:rsidRDefault="0034295B" w:rsidP="009837E7">
            <w:pPr>
              <w:rPr>
                <w:sz w:val="24"/>
                <w:szCs w:val="24"/>
              </w:rPr>
            </w:pPr>
          </w:p>
        </w:tc>
      </w:tr>
      <w:tr w:rsidR="0034295B" w:rsidRPr="00330E7C" w:rsidTr="000D5E56">
        <w:trPr>
          <w:trHeight w:val="24"/>
        </w:trPr>
        <w:tc>
          <w:tcPr>
            <w:tcW w:w="85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690" w:type="dxa"/>
          </w:tcPr>
          <w:p w:rsidR="0034295B" w:rsidRPr="00192F28" w:rsidRDefault="0034295B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Древнейший Рим</w:t>
            </w:r>
          </w:p>
        </w:tc>
        <w:tc>
          <w:tcPr>
            <w:tcW w:w="567" w:type="dxa"/>
          </w:tcPr>
          <w:p w:rsidR="0034295B" w:rsidRPr="001C602E" w:rsidRDefault="0034295B" w:rsidP="000D5E5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Легенда об основании Рима: </w:t>
            </w:r>
            <w:proofErr w:type="spellStart"/>
            <w:r w:rsidRPr="00330E7C">
              <w:rPr>
                <w:sz w:val="24"/>
                <w:szCs w:val="24"/>
              </w:rPr>
              <w:t>Амулий</w:t>
            </w:r>
            <w:proofErr w:type="spellEnd"/>
            <w:r w:rsidRPr="00330E7C">
              <w:rPr>
                <w:sz w:val="24"/>
                <w:szCs w:val="24"/>
              </w:rPr>
              <w:t>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      </w:r>
          </w:p>
        </w:tc>
        <w:tc>
          <w:tcPr>
            <w:tcW w:w="3119" w:type="dxa"/>
          </w:tcPr>
          <w:p w:rsidR="0034295B" w:rsidRPr="00330E7C" w:rsidRDefault="0034295B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Анализировать карту. Географическое положение Рима, природно-климатические условия, дату основания Рима. Делать сравнение, использовать информацию для получения знаний из различных источников.</w:t>
            </w: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51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Завоевание Римом Италии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Возникновение 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Определение понятия республика, виды данной формы управления, основные даты событий.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Р.: Соотносить возникновение крылатых слов с событиями в истории Рима.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52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Плебеи – равноправные граждане Рима. Отмена долгового рабства. Выборы двух консулов. Принятие законов. Роль Сената в Риме. Римское войско и римские легионы. Тит </w:t>
            </w:r>
            <w:proofErr w:type="spellStart"/>
            <w:r w:rsidRPr="00330E7C">
              <w:rPr>
                <w:sz w:val="24"/>
                <w:szCs w:val="24"/>
              </w:rPr>
              <w:t>Ливий</w:t>
            </w:r>
            <w:proofErr w:type="spellEnd"/>
            <w:r w:rsidRPr="00330E7C">
              <w:rPr>
                <w:sz w:val="24"/>
                <w:szCs w:val="24"/>
              </w:rPr>
              <w:t xml:space="preserve"> о легионах. Одежда римлян. Гадания в Риме.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Основные органы управления, их функции, способ формирования, определение понятия аристократическая республика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53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 xml:space="preserve">Вторая  война Рима с Карфагеном 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Карфаген – стратегический узел в Западном Средиземноморье. Первые победы Рима над Карфагеном. Создание военного флота. Захват Сицилии. Вторая война с Карфагеном. Вторжение войск Ганнибала в Италию. Разгром римлян при Каннах. Изменение стратегии римлян в войне с Ганнибалом. Первая морская победа римлян. Окончание войны. 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Причины, хронологию основных событий, итоги войны, работать с опорной схемой, обобщать и делать выводы.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Характеризовать и оценивать цели, поступки Ганнибала. Перечислять причины поражения Ганнибала в войне с римлянами.</w:t>
            </w: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54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Разрушение Коринфа. Сенатор </w:t>
            </w:r>
            <w:proofErr w:type="spellStart"/>
            <w:r w:rsidRPr="00330E7C">
              <w:rPr>
                <w:sz w:val="24"/>
                <w:szCs w:val="24"/>
              </w:rPr>
              <w:t>Катон</w:t>
            </w:r>
            <w:proofErr w:type="spellEnd"/>
            <w:r w:rsidRPr="00330E7C">
              <w:rPr>
                <w:sz w:val="24"/>
                <w:szCs w:val="24"/>
              </w:rPr>
              <w:t xml:space="preserve"> – автор сценария гибели Карфагена. Смерть Ганнибала. Средиземноморье – провинция Рима.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Причины, хронологию основных событий, итоги войны, работать с опорной схемой, обобщать и делать выводы.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Описание по рисунку триумф. Какие чувства вызвало бы у вас это зрелище, окажись вы в</w:t>
            </w:r>
            <w:proofErr w:type="gramStart"/>
            <w:r w:rsidRPr="00330E7C">
              <w:rPr>
                <w:sz w:val="24"/>
                <w:szCs w:val="24"/>
              </w:rPr>
              <w:t xml:space="preserve"> Д</w:t>
            </w:r>
            <w:proofErr w:type="gramEnd"/>
            <w:r w:rsidRPr="00330E7C">
              <w:rPr>
                <w:sz w:val="24"/>
                <w:szCs w:val="24"/>
              </w:rPr>
              <w:t>р. Риме.</w:t>
            </w: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55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Рабство в Древнем мире.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Завоевательные походы Рима – главный источник рабства. Политика Рима в провинциях. Наместники. Раб – «говорящее </w:t>
            </w:r>
            <w:r w:rsidRPr="00330E7C">
              <w:rPr>
                <w:sz w:val="24"/>
                <w:szCs w:val="24"/>
              </w:rPr>
              <w:lastRenderedPageBreak/>
              <w:t>орудие». Гладиаторские игры – любимое зрелище римлян. Амфитеатры. Римские ученые о рабах.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 xml:space="preserve">П.: Определение понятия рабство, положение </w:t>
            </w:r>
            <w:proofErr w:type="spellStart"/>
            <w:r w:rsidRPr="00330E7C">
              <w:rPr>
                <w:sz w:val="24"/>
                <w:szCs w:val="24"/>
              </w:rPr>
              <w:t>рабов</w:t>
            </w:r>
            <w:proofErr w:type="gramStart"/>
            <w:r w:rsidRPr="00330E7C">
              <w:rPr>
                <w:sz w:val="24"/>
                <w:szCs w:val="24"/>
              </w:rPr>
              <w:t>.о</w:t>
            </w:r>
            <w:proofErr w:type="gramEnd"/>
            <w:r w:rsidRPr="00330E7C">
              <w:rPr>
                <w:sz w:val="24"/>
                <w:szCs w:val="24"/>
              </w:rPr>
              <w:t>пределять</w:t>
            </w:r>
            <w:proofErr w:type="spellEnd"/>
            <w:r w:rsidRPr="00330E7C">
              <w:rPr>
                <w:sz w:val="24"/>
                <w:szCs w:val="24"/>
              </w:rPr>
              <w:t xml:space="preserve"> причинно-следственные </w:t>
            </w:r>
            <w:r w:rsidRPr="00330E7C">
              <w:rPr>
                <w:sz w:val="24"/>
                <w:szCs w:val="24"/>
              </w:rPr>
              <w:lastRenderedPageBreak/>
              <w:t>связи.</w:t>
            </w:r>
          </w:p>
          <w:p w:rsidR="00192F28" w:rsidRPr="00330E7C" w:rsidRDefault="00192F28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К.: Умение работать в малых группах, сост. рассказ от имени рабов</w:t>
            </w:r>
            <w:r w:rsidR="009837E7">
              <w:rPr>
                <w:sz w:val="24"/>
                <w:szCs w:val="24"/>
              </w:rPr>
              <w:t>.</w:t>
            </w: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330E7C">
              <w:rPr>
                <w:sz w:val="24"/>
                <w:szCs w:val="24"/>
              </w:rPr>
              <w:t>Гракх</w:t>
            </w:r>
            <w:proofErr w:type="spellEnd"/>
            <w:r w:rsidRPr="00330E7C">
              <w:rPr>
                <w:sz w:val="24"/>
                <w:szCs w:val="24"/>
              </w:rPr>
              <w:t xml:space="preserve">. Принятие земельного закона Тиберия  </w:t>
            </w:r>
            <w:proofErr w:type="spellStart"/>
            <w:r w:rsidRPr="00330E7C">
              <w:rPr>
                <w:sz w:val="24"/>
                <w:szCs w:val="24"/>
              </w:rPr>
              <w:t>Гракха</w:t>
            </w:r>
            <w:proofErr w:type="spellEnd"/>
            <w:r w:rsidRPr="00330E7C">
              <w:rPr>
                <w:sz w:val="24"/>
                <w:szCs w:val="24"/>
              </w:rPr>
              <w:t xml:space="preserve">. Гибель Тиберия. Дальнейшее разорение земледельцев Италии. 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Причины проведения земельной реформы в Риме, основное содержание и значение реформы.</w:t>
            </w:r>
          </w:p>
          <w:p w:rsidR="00192F28" w:rsidRPr="00330E7C" w:rsidRDefault="00192F28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Л.: Осмысление социально-нравственного опыта предшествующих поколений, способность к определению своей позиции. </w:t>
            </w: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57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</w:p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192F28">
              <w:rPr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Первая победа восставших и Спартака над римским войском. Походы армии восставших рабов. Три победы восставших, приблизившие к свободе. Обеспокоенность римского Сената небывалым размахом восстания. Разгром армии рабов римлянами под руководством Красса. Причины поражения восставших.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Причины, основные события, их хронологию, итоги восстания, лидер восстания.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Формировать уважение прав и свобод человека.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К.: Составлять рассказ от имени Спартака, сенатора, Красса.</w:t>
            </w: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58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</w:p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Восстание Спартака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Превращение римской армии в </w:t>
            </w:r>
            <w:proofErr w:type="gramStart"/>
            <w:r w:rsidRPr="00330E7C">
              <w:rPr>
                <w:sz w:val="24"/>
                <w:szCs w:val="24"/>
              </w:rPr>
              <w:t>наемную</w:t>
            </w:r>
            <w:proofErr w:type="gramEnd"/>
            <w:r w:rsidRPr="00330E7C">
              <w:rPr>
                <w:sz w:val="24"/>
                <w:szCs w:val="24"/>
              </w:rPr>
              <w:t xml:space="preserve">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Определение понятия диктатор, хронологию установления единовластия Цезаря, причины гибели.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Анализировать поступки и действия Ю.Цезаря.</w:t>
            </w: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59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</w:p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Единовластие Цезаря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9837E7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Поражение сторонников республики. Бегство заговорщиков из Рима. Борьба Антония и </w:t>
            </w:r>
            <w:proofErr w:type="spellStart"/>
            <w:r w:rsidRPr="00330E7C">
              <w:rPr>
                <w:sz w:val="24"/>
                <w:szCs w:val="24"/>
              </w:rPr>
              <w:t>Октавиана</w:t>
            </w:r>
            <w:proofErr w:type="spellEnd"/>
            <w:r w:rsidRPr="00330E7C">
              <w:rPr>
                <w:sz w:val="24"/>
                <w:szCs w:val="24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330E7C">
              <w:rPr>
                <w:sz w:val="24"/>
                <w:szCs w:val="24"/>
              </w:rPr>
              <w:t>Октавиана</w:t>
            </w:r>
            <w:proofErr w:type="spellEnd"/>
            <w:r w:rsidRPr="00330E7C">
              <w:rPr>
                <w:sz w:val="24"/>
                <w:szCs w:val="24"/>
              </w:rPr>
              <w:t xml:space="preserve"> у мыса Акций. Окончание гражданских войн в Италии и провинциях. Власть и правление </w:t>
            </w:r>
            <w:proofErr w:type="spellStart"/>
            <w:r w:rsidRPr="00330E7C">
              <w:rPr>
                <w:sz w:val="24"/>
                <w:szCs w:val="24"/>
              </w:rPr>
              <w:t>Октавиана</w:t>
            </w:r>
            <w:proofErr w:type="spellEnd"/>
            <w:r w:rsidRPr="00330E7C">
              <w:rPr>
                <w:sz w:val="24"/>
                <w:szCs w:val="24"/>
              </w:rPr>
              <w:t xml:space="preserve"> Августа. 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Определение понятия империя, дату установление империи в Риме.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Л.: Сопоставлять действия Антония и </w:t>
            </w:r>
            <w:proofErr w:type="spellStart"/>
            <w:r w:rsidRPr="00330E7C">
              <w:rPr>
                <w:sz w:val="24"/>
                <w:szCs w:val="24"/>
              </w:rPr>
              <w:t>Октавиана</w:t>
            </w:r>
            <w:proofErr w:type="spellEnd"/>
            <w:r w:rsidRPr="00330E7C">
              <w:rPr>
                <w:sz w:val="24"/>
                <w:szCs w:val="24"/>
              </w:rPr>
              <w:t xml:space="preserve"> в борьбе за власть.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Р.: Объяснять причины завершение гражданских войн в Риме. </w:t>
            </w: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60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</w:p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Установление империи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Показывать на карте территории расселения народов, попавших под власть империи.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Р.: Комментировать иллюстрации на страницах учебника. Сост. задания, вопросы, обмениваться ими.</w:t>
            </w: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</w:p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Соседи Римской империи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Складывание культа императоров. Актер на императорском троне. Тацит о Нероне. Падение нравственности: расцвет доносительства. Нерон и Сенека. Пожар в Риме. Преследования христиан. Массовое восстание и гибель Нерона.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Использовать различные средства и источники информации в ходе подготовки сообщения о жизни Рима в 1 в. н. э. Осуществлять отбор аргументов в пользу версий о пожаре в Риме.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Анализировать причины крайнего своеволия Нерона.</w:t>
            </w: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62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</w:p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 xml:space="preserve">В Риме при императоре </w:t>
            </w:r>
            <w:proofErr w:type="spellStart"/>
            <w:r w:rsidRPr="00192F28">
              <w:rPr>
                <w:sz w:val="24"/>
                <w:szCs w:val="24"/>
              </w:rPr>
              <w:t>Нироне</w:t>
            </w:r>
            <w:proofErr w:type="spellEnd"/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Проповедник Иисус из Палестины. Предательство Иуды. Распространение христианства. Моральные нормы Нагорной проповеди. Идея равенства всех людей перед Богом. Христиане – почитатели Иисуса, Божьего избранника. Преследования римскими властями христиан. 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Определение понятия христианство, условия появления христианского учения.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Л.: Комментировать и оценивать комплекс моральных норм христиан. Причины их актуальности</w:t>
            </w:r>
            <w:proofErr w:type="gramStart"/>
            <w:r w:rsidRPr="00330E7C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63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</w:p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0D5E56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</w:t>
            </w:r>
          </w:p>
        </w:tc>
        <w:tc>
          <w:tcPr>
            <w:tcW w:w="3119" w:type="dxa"/>
          </w:tcPr>
          <w:p w:rsidR="00192F28" w:rsidRPr="00330E7C" w:rsidRDefault="00192F28" w:rsidP="000D5E56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Сравнивать положение свободного земледельца, колона и раба. Характеризовать период правления императора Траяна</w:t>
            </w: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64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</w:p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Расцвет империи во 2-м веке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0D5E56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Все дороги ведут в Рим. Архитектурный облик Рима. Колизей. Пантеон. Римский скульптурный портрет. Особняки на городских холмах. 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Аргументировано доказывать смысл утверждения, что «все дороги ведут в Рим».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65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</w:p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Вечный город и его жители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Рим и варвары. Правление Константина. Увеличение численности армии. Прикрепление колонов к земле. Признание христианства. Усиление влияния римского епископа (папы). Основание Константинополя и перенесение столицы на Восток. 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Определение понятий колоны, признаки распада рабовладельческого строя и условия зарождения новых общественных отношений, причины распада империи.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Р.: Комментировать последствия утверждения христианства </w:t>
            </w:r>
            <w:proofErr w:type="spellStart"/>
            <w:r w:rsidRPr="00330E7C">
              <w:rPr>
                <w:sz w:val="24"/>
                <w:szCs w:val="24"/>
              </w:rPr>
              <w:t>гос</w:t>
            </w:r>
            <w:proofErr w:type="spellEnd"/>
            <w:r w:rsidRPr="00330E7C">
              <w:rPr>
                <w:sz w:val="24"/>
                <w:szCs w:val="24"/>
              </w:rPr>
              <w:t>. религией.</w:t>
            </w: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66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</w:p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Разделение Римской империи на два самостоятельных государства. Наемники в римской армии. Взятие Рима готами. Падение Западной Римской империи.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Византия как преемница Римской империи. Конец эпохи античности.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>П.: Обозначать причины раздела империи на две части. Рассказывать об ист. деятелях и их поступках.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Л.: Оценивать поступки </w:t>
            </w:r>
            <w:proofErr w:type="spellStart"/>
            <w:r w:rsidRPr="00330E7C">
              <w:rPr>
                <w:sz w:val="24"/>
                <w:szCs w:val="24"/>
              </w:rPr>
              <w:t>Гонория</w:t>
            </w:r>
            <w:proofErr w:type="spellEnd"/>
            <w:r w:rsidRPr="00330E7C">
              <w:rPr>
                <w:sz w:val="24"/>
                <w:szCs w:val="24"/>
              </w:rPr>
              <w:t xml:space="preserve">, </w:t>
            </w:r>
            <w:proofErr w:type="spellStart"/>
            <w:r w:rsidRPr="00330E7C">
              <w:rPr>
                <w:sz w:val="24"/>
                <w:szCs w:val="24"/>
              </w:rPr>
              <w:t>Стилихона</w:t>
            </w:r>
            <w:proofErr w:type="spellEnd"/>
            <w:r w:rsidRPr="00330E7C">
              <w:rPr>
                <w:sz w:val="24"/>
                <w:szCs w:val="24"/>
              </w:rPr>
              <w:t xml:space="preserve">, </w:t>
            </w:r>
            <w:proofErr w:type="spellStart"/>
            <w:r w:rsidRPr="00330E7C">
              <w:rPr>
                <w:sz w:val="24"/>
                <w:szCs w:val="24"/>
              </w:rPr>
              <w:t>Алариха</w:t>
            </w:r>
            <w:proofErr w:type="spellEnd"/>
            <w:r w:rsidRPr="00330E7C">
              <w:rPr>
                <w:sz w:val="24"/>
                <w:szCs w:val="24"/>
              </w:rPr>
              <w:t xml:space="preserve"> и др. с позиций </w:t>
            </w:r>
            <w:proofErr w:type="spellStart"/>
            <w:r w:rsidRPr="00330E7C">
              <w:rPr>
                <w:sz w:val="24"/>
                <w:szCs w:val="24"/>
              </w:rPr>
              <w:t>общечел</w:t>
            </w:r>
            <w:proofErr w:type="spellEnd"/>
            <w:r w:rsidRPr="00330E7C">
              <w:rPr>
                <w:sz w:val="24"/>
                <w:szCs w:val="24"/>
              </w:rPr>
              <w:t>. Ценностей.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Р.: Высказывать предположение о том, почему варварам удалось уничтожить Зап. Рим. </w:t>
            </w:r>
            <w:proofErr w:type="spellStart"/>
            <w:r w:rsidRPr="00330E7C">
              <w:rPr>
                <w:sz w:val="24"/>
                <w:szCs w:val="24"/>
              </w:rPr>
              <w:t>Имп</w:t>
            </w:r>
            <w:proofErr w:type="spellEnd"/>
            <w:r w:rsidRPr="00330E7C">
              <w:rPr>
                <w:sz w:val="24"/>
                <w:szCs w:val="24"/>
              </w:rPr>
              <w:t>.</w:t>
            </w: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b/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Взятие Рима варварами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Признаки цивилизации Рима и Греции. Народовластие в Греции и Риме. Роль граждан в управлении </w:t>
            </w:r>
            <w:proofErr w:type="spellStart"/>
            <w:r w:rsidRPr="00330E7C">
              <w:rPr>
                <w:sz w:val="24"/>
                <w:szCs w:val="24"/>
              </w:rPr>
              <w:t>гос-вом</w:t>
            </w:r>
            <w:proofErr w:type="spellEnd"/>
            <w:r w:rsidRPr="00330E7C">
              <w:rPr>
                <w:sz w:val="24"/>
                <w:szCs w:val="24"/>
              </w:rPr>
              <w:t xml:space="preserve">. Нравы. Любовь к Отечеству. Отличие греческого полиса и Римской республики от </w:t>
            </w:r>
            <w:proofErr w:type="spellStart"/>
            <w:r w:rsidRPr="00330E7C">
              <w:rPr>
                <w:sz w:val="24"/>
                <w:szCs w:val="24"/>
              </w:rPr>
              <w:t>гос-в</w:t>
            </w:r>
            <w:proofErr w:type="spellEnd"/>
            <w:proofErr w:type="gramStart"/>
            <w:r w:rsidRPr="00330E7C">
              <w:rPr>
                <w:sz w:val="24"/>
                <w:szCs w:val="24"/>
              </w:rPr>
              <w:t xml:space="preserve">  Д</w:t>
            </w:r>
            <w:proofErr w:type="gramEnd"/>
            <w:r w:rsidRPr="00330E7C">
              <w:rPr>
                <w:sz w:val="24"/>
                <w:szCs w:val="24"/>
              </w:rPr>
              <w:t>р. Востока. Вклад народов древности в мировую культуру.</w:t>
            </w: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 w:rsidRPr="00330E7C">
              <w:rPr>
                <w:sz w:val="24"/>
                <w:szCs w:val="24"/>
              </w:rPr>
              <w:t xml:space="preserve">Л.: Приводить примеры высокой гражданственности, патриотизма, </w:t>
            </w:r>
            <w:proofErr w:type="gramStart"/>
            <w:r w:rsidRPr="00330E7C">
              <w:rPr>
                <w:sz w:val="24"/>
                <w:szCs w:val="24"/>
              </w:rPr>
              <w:t>свойственных</w:t>
            </w:r>
            <w:proofErr w:type="gramEnd"/>
            <w:r w:rsidRPr="00330E7C">
              <w:rPr>
                <w:sz w:val="24"/>
                <w:szCs w:val="24"/>
              </w:rPr>
              <w:t xml:space="preserve"> грекам и римлянам. Рассказывать и показывать достижения Рима в разных областях жизни, повседневности.</w:t>
            </w:r>
          </w:p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</w:tr>
      <w:tr w:rsidR="00192F28" w:rsidRPr="00330E7C" w:rsidTr="000D5E56">
        <w:trPr>
          <w:trHeight w:val="24"/>
        </w:trPr>
        <w:tc>
          <w:tcPr>
            <w:tcW w:w="85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90" w:type="dxa"/>
          </w:tcPr>
          <w:p w:rsidR="00192F28" w:rsidRPr="00192F28" w:rsidRDefault="00192F28" w:rsidP="000D5E56">
            <w:pPr>
              <w:snapToGrid w:val="0"/>
              <w:rPr>
                <w:sz w:val="24"/>
                <w:szCs w:val="24"/>
              </w:rPr>
            </w:pPr>
            <w:r w:rsidRPr="00192F2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92F28" w:rsidRPr="00330E7C" w:rsidRDefault="00192F28" w:rsidP="00FA3B51">
            <w:pPr>
              <w:rPr>
                <w:sz w:val="24"/>
                <w:szCs w:val="24"/>
              </w:rPr>
            </w:pPr>
          </w:p>
        </w:tc>
      </w:tr>
    </w:tbl>
    <w:p w:rsidR="00330E7C" w:rsidRPr="00330E7C" w:rsidRDefault="00330E7C" w:rsidP="00330E7C">
      <w:pPr>
        <w:pStyle w:val="dash0410005f0431005f0437005f0430005f0446005f0020005f0441005f043f005f0438005f0441005f043a005f0430"/>
      </w:pPr>
    </w:p>
    <w:p w:rsidR="00330E7C" w:rsidRPr="00330E7C" w:rsidRDefault="00330E7C" w:rsidP="00330E7C">
      <w:pPr>
        <w:pStyle w:val="dash0410005f0431005f0437005f0430005f0446005f0020005f0441005f043f005f0438005f0441005f043a005f0430"/>
      </w:pPr>
    </w:p>
    <w:p w:rsidR="00330E7C" w:rsidRPr="00330E7C" w:rsidRDefault="00330E7C" w:rsidP="00330E7C">
      <w:pPr>
        <w:pStyle w:val="dash0410005f0431005f0437005f0430005f0446005f0020005f0441005f043f005f0438005f0441005f043a005f0430"/>
      </w:pPr>
    </w:p>
    <w:p w:rsidR="00330E7C" w:rsidRPr="00330E7C" w:rsidRDefault="00330E7C" w:rsidP="00330E7C">
      <w:pPr>
        <w:pStyle w:val="dash0410005f0431005f0437005f0430005f0446005f0020005f0441005f043f005f0438005f0441005f043a005f0430"/>
      </w:pPr>
    </w:p>
    <w:p w:rsidR="00330E7C" w:rsidRPr="00330E7C" w:rsidRDefault="00330E7C" w:rsidP="00330E7C">
      <w:pPr>
        <w:pStyle w:val="dash0410005f0431005f0437005f0430005f0446005f0020005f0441005f043f005f0438005f0441005f043a005f0430"/>
      </w:pPr>
    </w:p>
    <w:p w:rsidR="00330E7C" w:rsidRDefault="00330E7C" w:rsidP="00330E7C">
      <w:pPr>
        <w:pStyle w:val="dash0410005f0431005f0437005f0430005f0446005f0020005f0441005f043f005f0438005f0441005f043a005f0430"/>
        <w:rPr>
          <w:sz w:val="28"/>
          <w:szCs w:val="28"/>
        </w:rPr>
      </w:pPr>
    </w:p>
    <w:p w:rsidR="00330E7C" w:rsidRDefault="00330E7C" w:rsidP="00330E7C">
      <w:pPr>
        <w:pStyle w:val="dash0410005f0431005f0437005f0430005f0446005f0020005f0441005f043f005f0438005f0441005f043a005f0430"/>
        <w:rPr>
          <w:sz w:val="28"/>
          <w:szCs w:val="28"/>
        </w:rPr>
      </w:pPr>
    </w:p>
    <w:p w:rsidR="00330E7C" w:rsidRDefault="00330E7C" w:rsidP="00330E7C">
      <w:pPr>
        <w:pStyle w:val="dash0410005f0431005f0437005f0430005f0446005f0020005f0441005f043f005f0438005f0441005f043a005f0430"/>
        <w:rPr>
          <w:sz w:val="28"/>
          <w:szCs w:val="28"/>
        </w:rPr>
      </w:pPr>
    </w:p>
    <w:p w:rsidR="00330E7C" w:rsidRDefault="00330E7C" w:rsidP="00330E7C">
      <w:pPr>
        <w:pStyle w:val="dash0410005f0431005f0437005f0430005f0446005f0020005f0441005f043f005f0438005f0441005f043a005f0430"/>
        <w:rPr>
          <w:sz w:val="28"/>
          <w:szCs w:val="28"/>
        </w:rPr>
      </w:pPr>
    </w:p>
    <w:p w:rsidR="00330E7C" w:rsidRDefault="00330E7C" w:rsidP="00330E7C">
      <w:pPr>
        <w:pStyle w:val="dash0410005f0431005f0437005f0430005f0446005f0020005f0441005f043f005f0438005f0441005f043a005f0430"/>
        <w:rPr>
          <w:sz w:val="28"/>
          <w:szCs w:val="28"/>
        </w:rPr>
      </w:pPr>
    </w:p>
    <w:p w:rsidR="005D1BE5" w:rsidRPr="00330E7C" w:rsidRDefault="005D1BE5" w:rsidP="00330E7C">
      <w:pPr>
        <w:rPr>
          <w:rStyle w:val="dash0410005f0431005f0437005f0430005f0446005f0020005f0441005f043f005f0438005f0441005f043a005f0430005f005fchar1char1"/>
        </w:rPr>
      </w:pPr>
      <w:bookmarkStart w:id="0" w:name="_GoBack"/>
      <w:bookmarkEnd w:id="0"/>
    </w:p>
    <w:p w:rsidR="005D1BE5" w:rsidRPr="00330E7C" w:rsidRDefault="005D1BE5" w:rsidP="00330E7C">
      <w:pPr>
        <w:rPr>
          <w:rStyle w:val="dash0410005f0431005f0437005f0430005f0446005f0020005f0441005f043f005f0438005f0441005f043a005f0430005f005fchar1char1"/>
        </w:rPr>
      </w:pPr>
    </w:p>
    <w:p w:rsidR="005D1BE5" w:rsidRPr="00330E7C" w:rsidRDefault="005D1BE5" w:rsidP="00330E7C">
      <w:pPr>
        <w:rPr>
          <w:sz w:val="24"/>
          <w:szCs w:val="24"/>
        </w:rPr>
      </w:pPr>
    </w:p>
    <w:sectPr w:rsidR="005D1BE5" w:rsidRPr="00330E7C" w:rsidSect="000D5E5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1654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8E09C3"/>
    <w:multiLevelType w:val="hybridMultilevel"/>
    <w:tmpl w:val="4DBEFA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161A6"/>
    <w:multiLevelType w:val="singleLevel"/>
    <w:tmpl w:val="D02A98A0"/>
    <w:lvl w:ilvl="0">
      <w:start w:val="1"/>
      <w:numFmt w:val="decimal"/>
      <w:lvlText w:val="%1)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3A34A4E"/>
    <w:multiLevelType w:val="multilevel"/>
    <w:tmpl w:val="4BB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EA83A85"/>
    <w:multiLevelType w:val="hybridMultilevel"/>
    <w:tmpl w:val="5A6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61BDA"/>
    <w:multiLevelType w:val="hybridMultilevel"/>
    <w:tmpl w:val="6F463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0C3035"/>
    <w:multiLevelType w:val="hybridMultilevel"/>
    <w:tmpl w:val="5A6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1E251B"/>
    <w:multiLevelType w:val="hybridMultilevel"/>
    <w:tmpl w:val="8D82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9">
    <w:abstractNumId w:val="8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A721E"/>
    <w:rsid w:val="000D5E56"/>
    <w:rsid w:val="000F2B98"/>
    <w:rsid w:val="00192F28"/>
    <w:rsid w:val="001B2756"/>
    <w:rsid w:val="001C76A6"/>
    <w:rsid w:val="00206902"/>
    <w:rsid w:val="002A721E"/>
    <w:rsid w:val="00313BE7"/>
    <w:rsid w:val="00330E7C"/>
    <w:rsid w:val="0033578B"/>
    <w:rsid w:val="0034295B"/>
    <w:rsid w:val="00395792"/>
    <w:rsid w:val="0044249D"/>
    <w:rsid w:val="005A76C3"/>
    <w:rsid w:val="005D1BE5"/>
    <w:rsid w:val="006B2E95"/>
    <w:rsid w:val="008B5191"/>
    <w:rsid w:val="0091193C"/>
    <w:rsid w:val="009837E7"/>
    <w:rsid w:val="00996CCD"/>
    <w:rsid w:val="009B3888"/>
    <w:rsid w:val="00A0351D"/>
    <w:rsid w:val="00BA5A6C"/>
    <w:rsid w:val="00D27484"/>
    <w:rsid w:val="00D35B15"/>
    <w:rsid w:val="00D457EC"/>
    <w:rsid w:val="00EC4124"/>
    <w:rsid w:val="00F1312B"/>
    <w:rsid w:val="00F755D1"/>
    <w:rsid w:val="00FA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55D1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755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F755D1"/>
    <w:rPr>
      <w:rFonts w:ascii="Calibri" w:eastAsia="Times New Roman" w:hAnsi="Calibri" w:cs="Times New Roman"/>
    </w:rPr>
  </w:style>
  <w:style w:type="character" w:customStyle="1" w:styleId="a7">
    <w:name w:val="Текст выноски Знак"/>
    <w:link w:val="a8"/>
    <w:uiPriority w:val="99"/>
    <w:semiHidden/>
    <w:rsid w:val="00F755D1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755D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F755D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F755D1"/>
    <w:rPr>
      <w:color w:val="0000FF"/>
      <w:u w:val="single"/>
    </w:rPr>
  </w:style>
  <w:style w:type="character" w:customStyle="1" w:styleId="FontStyle14">
    <w:name w:val="Font Style14"/>
    <w:uiPriority w:val="99"/>
    <w:rsid w:val="00F755D1"/>
    <w:rPr>
      <w:rFonts w:ascii="Arial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F755D1"/>
    <w:pPr>
      <w:spacing w:line="214" w:lineRule="exact"/>
      <w:ind w:firstLine="459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F755D1"/>
    <w:pPr>
      <w:spacing w:line="208" w:lineRule="exact"/>
      <w:ind w:firstLine="448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F755D1"/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F755D1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uiPriority w:val="99"/>
    <w:rsid w:val="00F755D1"/>
    <w:pPr>
      <w:spacing w:line="207" w:lineRule="exact"/>
      <w:ind w:firstLine="453"/>
      <w:jc w:val="both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F755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F755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55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D1BE5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D1B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55D1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755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F755D1"/>
    <w:rPr>
      <w:rFonts w:ascii="Calibri" w:eastAsia="Times New Roman" w:hAnsi="Calibri" w:cs="Times New Roman"/>
    </w:rPr>
  </w:style>
  <w:style w:type="character" w:customStyle="1" w:styleId="a7">
    <w:name w:val="Текст выноски Знак"/>
    <w:link w:val="a8"/>
    <w:uiPriority w:val="99"/>
    <w:semiHidden/>
    <w:rsid w:val="00F755D1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755D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F755D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F755D1"/>
    <w:rPr>
      <w:color w:val="0000FF"/>
      <w:u w:val="single"/>
    </w:rPr>
  </w:style>
  <w:style w:type="character" w:customStyle="1" w:styleId="FontStyle14">
    <w:name w:val="Font Style14"/>
    <w:uiPriority w:val="99"/>
    <w:rsid w:val="00F755D1"/>
    <w:rPr>
      <w:rFonts w:ascii="Arial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F755D1"/>
    <w:pPr>
      <w:spacing w:line="214" w:lineRule="exact"/>
      <w:ind w:firstLine="459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F755D1"/>
    <w:pPr>
      <w:spacing w:line="208" w:lineRule="exact"/>
      <w:ind w:firstLine="448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F755D1"/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F755D1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uiPriority w:val="99"/>
    <w:rsid w:val="00F755D1"/>
    <w:pPr>
      <w:spacing w:line="207" w:lineRule="exact"/>
      <w:ind w:firstLine="453"/>
      <w:jc w:val="both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F755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F755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55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D1BE5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D1B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AA40-9EFE-48F8-9F31-2C02F38B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Патя</cp:lastModifiedBy>
  <cp:revision>25</cp:revision>
  <cp:lastPrinted>2018-09-11T21:00:00Z</cp:lastPrinted>
  <dcterms:created xsi:type="dcterms:W3CDTF">2012-09-30T17:58:00Z</dcterms:created>
  <dcterms:modified xsi:type="dcterms:W3CDTF">2018-09-11T21:10:00Z</dcterms:modified>
</cp:coreProperties>
</file>